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B41" w:rsidRDefault="00661B41" w:rsidP="00661B41">
      <w:pPr>
        <w:spacing w:line="600" w:lineRule="exact"/>
        <w:rPr>
          <w:rFonts w:eastAsia="方正黑体_GBK"/>
          <w:color w:val="000000"/>
        </w:rPr>
      </w:pPr>
      <w:r>
        <w:rPr>
          <w:rFonts w:eastAsia="方正黑体_GBK"/>
          <w:color w:val="000000"/>
        </w:rPr>
        <w:t>附件</w:t>
      </w:r>
      <w:r>
        <w:rPr>
          <w:rFonts w:eastAsia="方正黑体_GBK"/>
          <w:color w:val="000000"/>
        </w:rPr>
        <w:t>5</w:t>
      </w:r>
    </w:p>
    <w:p w:rsidR="00661B41" w:rsidRDefault="00661B41" w:rsidP="00661B41">
      <w:pPr>
        <w:spacing w:line="600" w:lineRule="exact"/>
        <w:rPr>
          <w:color w:val="000000"/>
        </w:rPr>
      </w:pPr>
    </w:p>
    <w:p w:rsidR="00661B41" w:rsidRDefault="00661B41" w:rsidP="00661B41">
      <w:pPr>
        <w:adjustRightInd w:val="0"/>
        <w:snapToGrid w:val="0"/>
        <w:jc w:val="center"/>
        <w:rPr>
          <w:rFonts w:eastAsia="方正大标宋简体"/>
          <w:color w:val="000000"/>
          <w:sz w:val="44"/>
        </w:rPr>
      </w:pPr>
      <w:r>
        <w:rPr>
          <w:rFonts w:eastAsia="方正大标宋简体"/>
          <w:color w:val="000000"/>
          <w:sz w:val="44"/>
        </w:rPr>
        <w:t>高级技师申报单位综合评价表</w:t>
      </w:r>
    </w:p>
    <w:p w:rsidR="00661B41" w:rsidRDefault="00661B41" w:rsidP="00661B41">
      <w:pPr>
        <w:adjustRightInd w:val="0"/>
        <w:snapToGrid w:val="0"/>
        <w:jc w:val="center"/>
        <w:rPr>
          <w:rFonts w:eastAsia="方正大标宋简体"/>
          <w:color w:val="000000"/>
          <w:sz w:val="44"/>
        </w:rPr>
      </w:pPr>
    </w:p>
    <w:p w:rsidR="00661B41" w:rsidRDefault="00661B41" w:rsidP="00661B41">
      <w:pPr>
        <w:adjustRightInd w:val="0"/>
        <w:snapToGrid w:val="0"/>
        <w:jc w:val="center"/>
        <w:rPr>
          <w:rFonts w:eastAsia="方正大标宋简体"/>
          <w:color w:val="000000"/>
          <w:sz w:val="44"/>
        </w:rPr>
      </w:pPr>
      <w:r>
        <w:rPr>
          <w:rFonts w:eastAsia="宋体"/>
          <w:color w:val="000000"/>
          <w:sz w:val="21"/>
          <w:szCs w:val="21"/>
        </w:rPr>
        <w:t>申报人姓名：</w:t>
      </w:r>
      <w:r>
        <w:rPr>
          <w:rFonts w:eastAsia="宋体"/>
          <w:color w:val="000000"/>
          <w:sz w:val="21"/>
          <w:szCs w:val="21"/>
          <w:u w:val="single"/>
        </w:rPr>
        <w:t xml:space="preserve">              </w:t>
      </w:r>
      <w:r>
        <w:rPr>
          <w:rFonts w:eastAsia="宋体"/>
          <w:color w:val="000000"/>
          <w:sz w:val="21"/>
          <w:szCs w:val="21"/>
        </w:rPr>
        <w:t xml:space="preserve">       </w:t>
      </w:r>
      <w:r>
        <w:rPr>
          <w:rFonts w:eastAsia="宋体"/>
          <w:color w:val="000000"/>
          <w:sz w:val="21"/>
          <w:szCs w:val="21"/>
        </w:rPr>
        <w:t>负责人签名：</w:t>
      </w:r>
      <w:r>
        <w:rPr>
          <w:rFonts w:eastAsia="宋体"/>
          <w:color w:val="000000"/>
          <w:sz w:val="21"/>
          <w:szCs w:val="21"/>
          <w:u w:val="single"/>
        </w:rPr>
        <w:t xml:space="preserve">              </w:t>
      </w:r>
      <w:r>
        <w:rPr>
          <w:rFonts w:eastAsia="宋体"/>
          <w:color w:val="000000"/>
          <w:sz w:val="21"/>
          <w:szCs w:val="21"/>
        </w:rPr>
        <w:t xml:space="preserve">     </w:t>
      </w:r>
      <w:r>
        <w:rPr>
          <w:rFonts w:eastAsia="宋体"/>
          <w:color w:val="000000"/>
          <w:sz w:val="21"/>
          <w:szCs w:val="21"/>
        </w:rPr>
        <w:t>工作单位（公章）：</w:t>
      </w:r>
      <w:r>
        <w:rPr>
          <w:rFonts w:eastAsia="宋体"/>
          <w:color w:val="000000"/>
          <w:sz w:val="21"/>
          <w:szCs w:val="21"/>
          <w:u w:val="single"/>
        </w:rPr>
        <w:t xml:space="preserve">             </w:t>
      </w:r>
    </w:p>
    <w:tbl>
      <w:tblPr>
        <w:tblW w:w="950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543"/>
        <w:gridCol w:w="960"/>
        <w:gridCol w:w="1580"/>
        <w:gridCol w:w="540"/>
        <w:gridCol w:w="720"/>
        <w:gridCol w:w="720"/>
        <w:gridCol w:w="720"/>
        <w:gridCol w:w="720"/>
        <w:gridCol w:w="2200"/>
        <w:gridCol w:w="800"/>
      </w:tblGrid>
      <w:tr w:rsidR="00661B41" w:rsidTr="00C55239">
        <w:trPr>
          <w:cantSplit/>
          <w:trHeight w:val="624"/>
          <w:jc w:val="center"/>
        </w:trPr>
        <w:tc>
          <w:tcPr>
            <w:tcW w:w="543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6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项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目</w:t>
            </w:r>
          </w:p>
        </w:tc>
        <w:tc>
          <w:tcPr>
            <w:tcW w:w="158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评定点</w:t>
            </w:r>
          </w:p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（要素）</w:t>
            </w:r>
          </w:p>
        </w:tc>
        <w:tc>
          <w:tcPr>
            <w:tcW w:w="54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分</w:t>
            </w:r>
          </w:p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值</w:t>
            </w:r>
          </w:p>
        </w:tc>
        <w:tc>
          <w:tcPr>
            <w:tcW w:w="2880" w:type="dxa"/>
            <w:gridSpan w:val="4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等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>
              <w:rPr>
                <w:rFonts w:eastAsia="宋体"/>
                <w:color w:val="000000"/>
                <w:sz w:val="21"/>
                <w:szCs w:val="21"/>
              </w:rPr>
              <w:t>级</w:t>
            </w:r>
          </w:p>
        </w:tc>
        <w:tc>
          <w:tcPr>
            <w:tcW w:w="220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评定标准与办法</w:t>
            </w:r>
          </w:p>
        </w:tc>
        <w:tc>
          <w:tcPr>
            <w:tcW w:w="80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评定分值</w:t>
            </w: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Merge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960" w:type="dxa"/>
            <w:vMerge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580" w:type="dxa"/>
            <w:vMerge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540" w:type="dxa"/>
            <w:vMerge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4</w:t>
            </w:r>
            <w:r>
              <w:rPr>
                <w:rFonts w:eastAsia="宋体"/>
                <w:color w:val="000000"/>
                <w:sz w:val="21"/>
                <w:szCs w:val="21"/>
              </w:rPr>
              <w:t>级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3</w:t>
            </w:r>
            <w:r>
              <w:rPr>
                <w:rFonts w:eastAsia="宋体"/>
                <w:color w:val="000000"/>
                <w:sz w:val="21"/>
                <w:szCs w:val="21"/>
              </w:rPr>
              <w:t>级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2</w:t>
            </w:r>
            <w:r>
              <w:rPr>
                <w:rFonts w:eastAsia="宋体"/>
                <w:color w:val="000000"/>
                <w:sz w:val="21"/>
                <w:szCs w:val="21"/>
              </w:rPr>
              <w:t>级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</w:t>
            </w:r>
            <w:r>
              <w:rPr>
                <w:rFonts w:eastAsia="宋体"/>
                <w:color w:val="000000"/>
                <w:sz w:val="21"/>
                <w:szCs w:val="21"/>
              </w:rPr>
              <w:t>级</w:t>
            </w:r>
          </w:p>
        </w:tc>
        <w:tc>
          <w:tcPr>
            <w:tcW w:w="2200" w:type="dxa"/>
            <w:vMerge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800" w:type="dxa"/>
            <w:vMerge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6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日常</w:t>
            </w:r>
          </w:p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工作</w:t>
            </w:r>
          </w:p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pacing w:val="-30"/>
                <w:sz w:val="21"/>
                <w:szCs w:val="21"/>
              </w:rPr>
              <w:t>（</w:t>
            </w:r>
            <w:r>
              <w:rPr>
                <w:rFonts w:eastAsia="宋体"/>
                <w:color w:val="000000"/>
                <w:spacing w:val="-30"/>
                <w:sz w:val="21"/>
                <w:szCs w:val="21"/>
              </w:rPr>
              <w:t>40</w:t>
            </w:r>
            <w:r>
              <w:rPr>
                <w:rFonts w:eastAsia="宋体"/>
                <w:color w:val="000000"/>
                <w:spacing w:val="-30"/>
                <w:sz w:val="21"/>
                <w:szCs w:val="21"/>
              </w:rPr>
              <w:t>分）</w:t>
            </w:r>
          </w:p>
        </w:tc>
        <w:tc>
          <w:tcPr>
            <w:tcW w:w="158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职业道德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20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4</w:t>
            </w:r>
            <w:r>
              <w:rPr>
                <w:rFonts w:eastAsia="宋体"/>
                <w:color w:val="000000"/>
                <w:sz w:val="21"/>
                <w:szCs w:val="21"/>
              </w:rPr>
              <w:t>级为最高级（</w:t>
            </w: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  <w:r>
              <w:rPr>
                <w:rFonts w:eastAsia="宋体"/>
                <w:color w:val="000000"/>
                <w:sz w:val="21"/>
                <w:szCs w:val="21"/>
              </w:rPr>
              <w:t>分），</w:t>
            </w:r>
            <w:r>
              <w:rPr>
                <w:rFonts w:eastAsia="宋体"/>
                <w:color w:val="000000"/>
                <w:sz w:val="21"/>
                <w:szCs w:val="21"/>
              </w:rPr>
              <w:t>1</w:t>
            </w:r>
            <w:r>
              <w:rPr>
                <w:rFonts w:eastAsia="宋体"/>
                <w:color w:val="000000"/>
                <w:sz w:val="21"/>
                <w:szCs w:val="21"/>
              </w:rPr>
              <w:t>级为最低级（</w:t>
            </w:r>
            <w:r>
              <w:rPr>
                <w:rFonts w:eastAsia="宋体"/>
                <w:color w:val="000000"/>
                <w:sz w:val="21"/>
                <w:szCs w:val="21"/>
              </w:rPr>
              <w:t>4</w:t>
            </w:r>
            <w:r>
              <w:rPr>
                <w:rFonts w:eastAsia="宋体"/>
                <w:color w:val="000000"/>
                <w:sz w:val="21"/>
                <w:szCs w:val="21"/>
              </w:rPr>
              <w:t>分）逐级递减</w:t>
            </w:r>
            <w:r>
              <w:rPr>
                <w:rFonts w:eastAsia="宋体"/>
                <w:color w:val="000000"/>
                <w:sz w:val="21"/>
                <w:szCs w:val="21"/>
              </w:rPr>
              <w:t>2</w:t>
            </w:r>
            <w:r>
              <w:rPr>
                <w:rFonts w:eastAsia="宋体"/>
                <w:color w:val="000000"/>
                <w:sz w:val="21"/>
                <w:szCs w:val="21"/>
              </w:rPr>
              <w:t>分。按照工作表现分为优、良、合格、差评定相应等级。</w:t>
            </w: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60" w:type="dxa"/>
            <w:vMerge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58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履行职责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200" w:type="dxa"/>
            <w:vMerge/>
            <w:vAlign w:val="center"/>
          </w:tcPr>
          <w:p w:rsidR="00661B41" w:rsidRDefault="00661B41" w:rsidP="00C55239">
            <w:pPr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960" w:type="dxa"/>
            <w:vMerge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58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诚实守信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200" w:type="dxa"/>
            <w:vMerge/>
            <w:vAlign w:val="center"/>
          </w:tcPr>
          <w:p w:rsidR="00661B41" w:rsidRDefault="00661B41" w:rsidP="00C55239">
            <w:pPr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960" w:type="dxa"/>
            <w:vMerge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58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主动协作性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200" w:type="dxa"/>
            <w:vMerge/>
            <w:vAlign w:val="center"/>
          </w:tcPr>
          <w:p w:rsidR="00661B41" w:rsidRDefault="00661B41" w:rsidP="00C55239">
            <w:pPr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5</w:t>
            </w:r>
          </w:p>
        </w:tc>
        <w:tc>
          <w:tcPr>
            <w:tcW w:w="96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潜在</w:t>
            </w:r>
          </w:p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能力</w:t>
            </w:r>
          </w:p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pacing w:val="-30"/>
                <w:sz w:val="21"/>
                <w:szCs w:val="21"/>
              </w:rPr>
              <w:t>（</w:t>
            </w:r>
            <w:r>
              <w:rPr>
                <w:rFonts w:eastAsia="宋体"/>
                <w:color w:val="000000"/>
                <w:spacing w:val="-30"/>
                <w:sz w:val="21"/>
                <w:szCs w:val="21"/>
              </w:rPr>
              <w:t>30</w:t>
            </w:r>
            <w:r>
              <w:rPr>
                <w:rFonts w:eastAsia="宋体"/>
                <w:color w:val="000000"/>
                <w:spacing w:val="-30"/>
                <w:sz w:val="21"/>
                <w:szCs w:val="21"/>
              </w:rPr>
              <w:t>分）</w:t>
            </w:r>
          </w:p>
        </w:tc>
        <w:tc>
          <w:tcPr>
            <w:tcW w:w="158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创新能力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20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按能力素质强、较强、一般、差评定相应等级。</w:t>
            </w: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6</w:t>
            </w:r>
          </w:p>
        </w:tc>
        <w:tc>
          <w:tcPr>
            <w:tcW w:w="960" w:type="dxa"/>
            <w:vMerge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58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学习理解能力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200" w:type="dxa"/>
            <w:vMerge/>
            <w:vAlign w:val="center"/>
          </w:tcPr>
          <w:p w:rsidR="00661B41" w:rsidRDefault="00661B41" w:rsidP="00C55239">
            <w:pPr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7</w:t>
            </w:r>
          </w:p>
        </w:tc>
        <w:tc>
          <w:tcPr>
            <w:tcW w:w="960" w:type="dxa"/>
            <w:vMerge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58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业务素质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200" w:type="dxa"/>
            <w:vMerge/>
            <w:vAlign w:val="center"/>
          </w:tcPr>
          <w:p w:rsidR="00661B41" w:rsidRDefault="00661B41" w:rsidP="00C55239">
            <w:pPr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8</w:t>
            </w:r>
          </w:p>
        </w:tc>
        <w:tc>
          <w:tcPr>
            <w:tcW w:w="96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传授</w:t>
            </w:r>
          </w:p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技艺</w:t>
            </w:r>
          </w:p>
          <w:p w:rsidR="00661B41" w:rsidRDefault="00661B41" w:rsidP="00C55239">
            <w:pPr>
              <w:adjustRightInd w:val="0"/>
              <w:snapToGrid w:val="0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pacing w:val="-30"/>
                <w:sz w:val="21"/>
                <w:szCs w:val="21"/>
              </w:rPr>
              <w:t>（</w:t>
            </w:r>
            <w:r>
              <w:rPr>
                <w:rFonts w:eastAsia="宋体"/>
                <w:color w:val="000000"/>
                <w:spacing w:val="-30"/>
                <w:sz w:val="21"/>
                <w:szCs w:val="21"/>
              </w:rPr>
              <w:t>30</w:t>
            </w:r>
            <w:r>
              <w:rPr>
                <w:rFonts w:eastAsia="宋体"/>
                <w:color w:val="000000"/>
                <w:spacing w:val="-30"/>
                <w:sz w:val="21"/>
                <w:szCs w:val="21"/>
              </w:rPr>
              <w:t>分）</w:t>
            </w:r>
          </w:p>
        </w:tc>
        <w:tc>
          <w:tcPr>
            <w:tcW w:w="158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传授绝技绝招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200" w:type="dxa"/>
            <w:vMerge w:val="restart"/>
            <w:vAlign w:val="center"/>
          </w:tcPr>
          <w:p w:rsidR="00661B41" w:rsidRDefault="00661B41" w:rsidP="00C55239">
            <w:pPr>
              <w:adjustRightInd w:val="0"/>
              <w:snapToGrid w:val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按培训效果分为显著、好、一般、差评定相应等级。</w:t>
            </w: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9</w:t>
            </w:r>
          </w:p>
        </w:tc>
        <w:tc>
          <w:tcPr>
            <w:tcW w:w="960" w:type="dxa"/>
            <w:vMerge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58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编写培训资料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200" w:type="dxa"/>
            <w:vMerge/>
            <w:vAlign w:val="center"/>
          </w:tcPr>
          <w:p w:rsidR="00661B41" w:rsidRDefault="00661B41" w:rsidP="00C55239">
            <w:pPr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543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960" w:type="dxa"/>
            <w:vMerge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158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操作示范教学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spacing w:line="240" w:lineRule="exact"/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200" w:type="dxa"/>
            <w:vMerge/>
            <w:vAlign w:val="center"/>
          </w:tcPr>
          <w:p w:rsidR="00661B41" w:rsidRDefault="00661B41" w:rsidP="00C55239">
            <w:pPr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3083" w:type="dxa"/>
            <w:gridSpan w:val="3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综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合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评</w:t>
            </w:r>
            <w:r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宋体"/>
                <w:color w:val="000000"/>
                <w:sz w:val="21"/>
                <w:szCs w:val="21"/>
              </w:rPr>
              <w:t>定</w:t>
            </w:r>
          </w:p>
        </w:tc>
        <w:tc>
          <w:tcPr>
            <w:tcW w:w="54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pacing w:val="-30"/>
                <w:sz w:val="21"/>
                <w:szCs w:val="21"/>
              </w:rPr>
            </w:pPr>
            <w:r>
              <w:rPr>
                <w:rFonts w:eastAsia="宋体"/>
                <w:color w:val="000000"/>
                <w:spacing w:val="-30"/>
                <w:sz w:val="21"/>
                <w:szCs w:val="21"/>
              </w:rPr>
              <w:t>100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-----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------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------</w:t>
            </w:r>
          </w:p>
        </w:tc>
        <w:tc>
          <w:tcPr>
            <w:tcW w:w="72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------</w:t>
            </w:r>
          </w:p>
        </w:tc>
        <w:tc>
          <w:tcPr>
            <w:tcW w:w="2200" w:type="dxa"/>
            <w:vAlign w:val="center"/>
          </w:tcPr>
          <w:p w:rsidR="00661B41" w:rsidRDefault="00661B41" w:rsidP="00C55239">
            <w:pPr>
              <w:adjustRightInd w:val="0"/>
              <w:snapToGrid w:val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综合上述各项评定结果，综合评定等级和分值。</w:t>
            </w:r>
          </w:p>
        </w:tc>
        <w:tc>
          <w:tcPr>
            <w:tcW w:w="800" w:type="dxa"/>
            <w:vAlign w:val="center"/>
          </w:tcPr>
          <w:p w:rsidR="00661B41" w:rsidRDefault="00661B41" w:rsidP="00C55239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61B41" w:rsidTr="00C55239">
        <w:trPr>
          <w:cantSplit/>
          <w:trHeight w:val="624"/>
          <w:jc w:val="center"/>
        </w:trPr>
        <w:tc>
          <w:tcPr>
            <w:tcW w:w="9503" w:type="dxa"/>
            <w:gridSpan w:val="10"/>
            <w:vAlign w:val="center"/>
          </w:tcPr>
          <w:p w:rsidR="00661B41" w:rsidRDefault="00661B41" w:rsidP="00C55239">
            <w:pPr>
              <w:adjustRightInd w:val="0"/>
              <w:snapToGrid w:val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注：</w:t>
            </w:r>
            <w:r>
              <w:rPr>
                <w:rFonts w:eastAsia="宋体"/>
                <w:color w:val="000000"/>
                <w:sz w:val="21"/>
                <w:szCs w:val="21"/>
              </w:rPr>
              <w:t>1</w:t>
            </w:r>
            <w:r>
              <w:rPr>
                <w:rFonts w:eastAsia="宋体"/>
                <w:color w:val="000000"/>
                <w:sz w:val="21"/>
                <w:szCs w:val="21"/>
              </w:rPr>
              <w:t>、此表由单位组织相关人员进行评定；</w:t>
            </w:r>
          </w:p>
          <w:p w:rsidR="00661B41" w:rsidRDefault="00661B41" w:rsidP="00C55239">
            <w:pPr>
              <w:adjustRightInd w:val="0"/>
              <w:snapToGrid w:val="0"/>
              <w:ind w:firstLineChars="200" w:firstLine="42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2</w:t>
            </w:r>
            <w:r>
              <w:rPr>
                <w:rFonts w:eastAsia="宋体"/>
                <w:color w:val="000000"/>
                <w:sz w:val="21"/>
                <w:szCs w:val="21"/>
              </w:rPr>
              <w:t>、按确定的评定等级在相应等级下的空格内画</w:t>
            </w:r>
            <w:r>
              <w:rPr>
                <w:rFonts w:eastAsia="宋体"/>
                <w:color w:val="000000"/>
                <w:sz w:val="21"/>
                <w:szCs w:val="21"/>
              </w:rPr>
              <w:t>“√”</w:t>
            </w:r>
          </w:p>
          <w:p w:rsidR="00661B41" w:rsidRDefault="00661B41" w:rsidP="00C55239">
            <w:pPr>
              <w:adjustRightInd w:val="0"/>
              <w:snapToGrid w:val="0"/>
              <w:ind w:firstLineChars="200" w:firstLine="42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3</w:t>
            </w:r>
            <w:r>
              <w:rPr>
                <w:rFonts w:eastAsia="宋体"/>
                <w:color w:val="000000"/>
                <w:sz w:val="21"/>
                <w:szCs w:val="21"/>
              </w:rPr>
              <w:t>、按评定等级计算评定分值。</w:t>
            </w:r>
          </w:p>
        </w:tc>
      </w:tr>
    </w:tbl>
    <w:p w:rsidR="007A4859" w:rsidRPr="00661B41" w:rsidRDefault="007A4859"/>
    <w:sectPr w:rsidR="007A4859" w:rsidRPr="00661B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859" w:rsidRDefault="007A4859" w:rsidP="00661B41">
      <w:r>
        <w:separator/>
      </w:r>
    </w:p>
  </w:endnote>
  <w:endnote w:type="continuationSeparator" w:id="1">
    <w:p w:rsidR="007A4859" w:rsidRDefault="007A4859" w:rsidP="00661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大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859" w:rsidRDefault="007A4859" w:rsidP="00661B41">
      <w:r>
        <w:separator/>
      </w:r>
    </w:p>
  </w:footnote>
  <w:footnote w:type="continuationSeparator" w:id="1">
    <w:p w:rsidR="007A4859" w:rsidRDefault="007A4859" w:rsidP="00661B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1B41"/>
    <w:rsid w:val="00661B41"/>
    <w:rsid w:val="007A4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41"/>
    <w:pPr>
      <w:widowControl w:val="0"/>
      <w:jc w:val="both"/>
    </w:pPr>
    <w:rPr>
      <w:rFonts w:ascii="Times New Roman" w:eastAsia="方正仿宋_GBK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61B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61B4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61B4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61B4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未定义</dc:creator>
  <cp:keywords/>
  <dc:description/>
  <cp:lastModifiedBy>未定义</cp:lastModifiedBy>
  <cp:revision>2</cp:revision>
  <dcterms:created xsi:type="dcterms:W3CDTF">2019-04-03T04:32:00Z</dcterms:created>
  <dcterms:modified xsi:type="dcterms:W3CDTF">2019-04-03T04:32:00Z</dcterms:modified>
</cp:coreProperties>
</file>