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left"/>
        <w:outlineLvl w:val="1"/>
        <w:rPr>
          <w:rFonts w:hint="eastAsia" w:ascii="微软雅黑" w:hAnsi="微软雅黑" w:eastAsia="微软雅黑" w:cs="宋体"/>
          <w:color w:val="000000" w:themeColor="text1"/>
          <w:kern w:val="0"/>
          <w:sz w:val="33"/>
          <w:szCs w:val="33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33"/>
          <w:szCs w:val="33"/>
          <w14:textFill>
            <w14:solidFill>
              <w14:schemeClr w14:val="tx1"/>
            </w14:solidFill>
          </w14:textFill>
        </w:rPr>
        <w:t xml:space="preserve">学科目录 </w:t>
      </w:r>
      <w:r>
        <w:rPr>
          <w:rFonts w:hint="eastAsia" w:ascii="微软雅黑" w:hAnsi="微软雅黑" w:eastAsia="微软雅黑" w:cs="宋体"/>
          <w:b/>
          <w:bCs/>
          <w:color w:val="0000FF"/>
          <w:kern w:val="0"/>
          <w:sz w:val="28"/>
          <w:szCs w:val="28"/>
          <w:u w:val="single"/>
          <w:lang w:eastAsia="zh-CN"/>
        </w:rPr>
        <w:t>（</w:t>
      </w:r>
      <w:r>
        <w:rPr>
          <w:rFonts w:hint="eastAsia" w:ascii="微软雅黑" w:hAnsi="微软雅黑" w:eastAsia="微软雅黑" w:cs="宋体"/>
          <w:b/>
          <w:bCs/>
          <w:color w:val="0000FF"/>
          <w:kern w:val="0"/>
          <w:sz w:val="28"/>
          <w:szCs w:val="28"/>
          <w:u w:val="single"/>
          <w:lang w:val="en-US" w:eastAsia="zh-CN"/>
        </w:rPr>
        <w:t>系统中请选择到一级学科；</w:t>
      </w:r>
      <w:bookmarkStart w:id="39" w:name="_GoBack"/>
      <w:bookmarkEnd w:id="39"/>
      <w:r>
        <w:rPr>
          <w:rFonts w:hint="eastAsia" w:ascii="微软雅黑" w:hAnsi="微软雅黑" w:eastAsia="微软雅黑" w:cs="宋体"/>
          <w:b/>
          <w:bCs/>
          <w:color w:val="0000FF"/>
          <w:kern w:val="0"/>
          <w:sz w:val="28"/>
          <w:szCs w:val="28"/>
          <w:u w:val="single"/>
          <w:lang w:val="en-US" w:eastAsia="zh-CN"/>
        </w:rPr>
        <w:t>二级学科及更细致的研究方向，在系统中“研究方向“中填写即可</w:t>
      </w:r>
      <w:r>
        <w:rPr>
          <w:rFonts w:hint="eastAsia" w:ascii="微软雅黑" w:hAnsi="微软雅黑" w:eastAsia="微软雅黑" w:cs="宋体"/>
          <w:b/>
          <w:bCs/>
          <w:color w:val="0000FF"/>
          <w:kern w:val="0"/>
          <w:sz w:val="28"/>
          <w:szCs w:val="28"/>
          <w:u w:val="single"/>
          <w:lang w:eastAsia="zh-CN"/>
        </w:rPr>
        <w:t>）</w:t>
      </w:r>
    </w:p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0" w:name="哲学"/>
      <w:bookmarkEnd w:id="0"/>
      <w:bookmarkStart w:id="1" w:name="3_1"/>
      <w:bookmarkEnd w:id="1"/>
      <w:bookmarkStart w:id="2" w:name="sub1684612_3_1"/>
      <w:bookmarkEnd w:id="2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哲学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2727"/>
        <w:gridCol w:w="471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哲学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 哲学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010101 马克思主义哲学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010102 中国哲学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010103 外国哲学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010104 逻辑学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010105 伦理学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010106 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010107 宗教学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010108 科学技术哲学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3" w:name="经济学"/>
      <w:bookmarkEnd w:id="3"/>
      <w:bookmarkStart w:id="4" w:name="3_2"/>
      <w:bookmarkEnd w:id="4"/>
      <w:bookmarkStart w:id="5" w:name="sub1684612_3_2"/>
      <w:bookmarkEnd w:id="5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经济学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721"/>
        <w:gridCol w:w="472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 理论经济学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020101 政治经济学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020102 经济思想史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020103 经济史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020104 西方经济学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020105 世界经济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020106 人口、资源与环境经济学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经济学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 应用经济学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020201 国民经济学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020202 区域经济学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020203 财政学（含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税收学）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020204 金融学（含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保险学）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020205 产业经济学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020206 国际贸易学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020207 劳动经济学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020208 统计学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020209 数量经济学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020210 国防经济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6" w:name="3_3"/>
      <w:bookmarkEnd w:id="6"/>
      <w:bookmarkStart w:id="7" w:name="法学"/>
      <w:bookmarkEnd w:id="7"/>
      <w:bookmarkStart w:id="8" w:name="sub1684612_3_3"/>
      <w:bookmarkEnd w:id="8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法学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2714"/>
        <w:gridCol w:w="4736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 法学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030101 法学理论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030102 法律史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030103 宪法学与行政法学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030104 刑法学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030105 民商法学(含：劳动法学、社会保障法学)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030106 诉讼法学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030107 经济法学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030108 环境与资源保护法学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030109 国际法学(含：国际公法、国际私法、国际经济法)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030110 军事法学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 政治学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030201 政治学理论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030202 中外政治制度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030203 科学社会主义与国际共产主义运动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030204 中共党史(含：党的学说与党的建设)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030206 国际政治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030207 国际关系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030208 外交学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 社会学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030301 社会学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030302 人口学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030303 人类学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030304 民俗学（含：中国民间文学）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 民族学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030401 民族学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030402 马克思主义民族理论与政策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030403 中国少数民族经济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030404 中国少数民族史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030405 中国少数民族艺术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 马克思主义理论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030501 马克思主义基本原理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030502 马克思主义发展史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030503 马克思主义中国化研究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030504 国外马克思主义研究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030505 思想政治教育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030506 中国近现代史基本问题研究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 公安学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030601 公安学基础理论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030602 公安管理学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030603 治安学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030604 侦查学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030605 犯罪学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030606 公安情报学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030607 国内安全保卫学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030608 边防管理学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030609 涉外警务学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030610 警务指挥与战术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030611 警卫学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9" w:name="sub1684612_3_4"/>
      <w:bookmarkEnd w:id="9"/>
      <w:bookmarkStart w:id="10" w:name="教育学"/>
      <w:bookmarkEnd w:id="10"/>
      <w:bookmarkStart w:id="11" w:name="3_4"/>
      <w:bookmarkEnd w:id="11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教育学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721"/>
        <w:gridCol w:w="472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 教育学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040101 教育学原理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040102 课程与教学论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040103 教育史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040104 比较教育学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040105 学前教育学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040106 高等教育学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040107 成人教育学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040108 职业技术教育学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040109 特殊教育学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040110 教育技术学（可授教育学、理学学位）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 心理学(可授教育学、理学学位）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040201 基础心理学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040202 发展与教育心理学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040203 应用心理学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 体育学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040301 体育人文社会学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040302 运动人体科学(可授教育学、理学、医学学位)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040303 体育教育训练学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040304 民族传统体育学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12" w:name="3_5"/>
      <w:bookmarkEnd w:id="12"/>
      <w:bookmarkStart w:id="13" w:name="文学"/>
      <w:bookmarkEnd w:id="13"/>
      <w:bookmarkStart w:id="14" w:name="sub1684612_3_5"/>
      <w:bookmarkEnd w:id="14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文学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721"/>
        <w:gridCol w:w="472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 中国语言文学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050101 文艺学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050102 语言学及应用语言学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050103 汉语言文字学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050104 中国古典文献学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050105 中国古代文学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050106 中国现当代文学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050107 中国少数民族语言文学（分语族）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050108 比较文学与世界文学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 外国语言文学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050201 英语语言文学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050202 俄语语言文学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050203 法语语言文学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050204 德语语言文学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050205 日语语言文学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050206 印度语言文学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050207 西班牙语语言文学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050208 阿拉伯语语言文学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050209 欧洲语言文学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050210 亚非语言文学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050211 外国语言学及应用语言学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0503 新闻传播学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050301 新闻学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050302 传播学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15" w:name="3_6"/>
      <w:bookmarkEnd w:id="15"/>
      <w:bookmarkStart w:id="16" w:name="sub1684612_3_6"/>
      <w:bookmarkEnd w:id="16"/>
      <w:bookmarkStart w:id="17" w:name="历史学"/>
      <w:bookmarkEnd w:id="17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历史学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2727"/>
        <w:gridCol w:w="4719"/>
      </w:tblGrid>
      <w:tr>
        <w:tblPrEx>
          <w:shd w:val="clear" w:color="auto" w:fill="FFFFFF"/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 考古学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060101 考古学史和考古学理论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060102 史前考古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060103 夏商周考古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060104 秦汉魏晋南北朝考古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060105 唐宋元明清考古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060106 科技考古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060107 文化遗产与博物馆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060108 古代文字与铭刻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060109 专门考古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 中国史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060201 历史地理学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060202 历史文献学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060203 史学理论及中国史学史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060204 中国古代史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060205 中国近代史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060206 中国现代史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060207 专门史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历史学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 世界史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060301 世界史学理论与史学史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060302 世界古代中古史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060303 世界近现代史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060304 世界地区 国别史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060305 专门史与整体史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18" w:name="sub1684612_3_7"/>
      <w:bookmarkEnd w:id="18"/>
      <w:bookmarkStart w:id="19" w:name="3_7"/>
      <w:bookmarkEnd w:id="19"/>
      <w:bookmarkStart w:id="20" w:name="理学"/>
      <w:bookmarkEnd w:id="20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理学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7"/>
        <w:gridCol w:w="2718"/>
        <w:gridCol w:w="473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 数学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070101 基础数学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070102 计算数学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070103 概率论与数理统计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070104 应用数学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070105 运筹学与控制论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 物理学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070201 理论物理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070202 粒子物理与原子核物理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070203 原子与分子物理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070204 等离子体物理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070205 凝聚态物理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070206 声学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070207 光学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070208 无线电物理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 化学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070301 无机化学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070302 分析化学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070303 有机化学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070304 物理化学(含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化学物理)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070305 高分子化学与物理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 天文学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070401 天体物理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070402 天体测量与天体力学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 地理学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070501 自然地理学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070502 人文地理学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070503 地图学与地理信息系统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 大气科学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070601 气象学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070602 大气物理学与大气环境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 海洋科学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070701 物理海洋学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070702 海洋化学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070703 海洋生物学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070704 海洋地质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 地球物理学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070801 固体地球物理学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070802 空间物理学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 地质学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070901 矿物学、岩石学、矿床学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070902 地球化学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070903 古生物学与地层学(含：古人类学)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070904 构造地质学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070905 第四纪地质学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 生物学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071001 植物学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071002 动物学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071003 生理学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071004 水生生物学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071005 微生物学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071006 神经生物学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071007 遗传学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071008 发育生物学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071009 细胞生物学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071010 生物化学与分子生物学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071011 生物物理学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0711 系统科学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071101 系统理论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071102 系统分析与集成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0712 科学技术史(分学科，可授理学、工学、农学、医学学位)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0713 生态学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0714 统计学（可授理学、经济学学位）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21" w:name="工学"/>
      <w:bookmarkEnd w:id="21"/>
      <w:bookmarkStart w:id="22" w:name="sub1684612_3_8"/>
      <w:bookmarkEnd w:id="22"/>
      <w:bookmarkStart w:id="23" w:name="3_8"/>
      <w:bookmarkEnd w:id="23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工学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3106"/>
        <w:gridCol w:w="439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 力学（可授工学、理学学位）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080101 一般力学与力学基础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080102 固体力学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080103 流体力学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080104 工程力学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 机械工程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080201 机械制造及其自动化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080202 机械电子工程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080203 机械设计及理论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080204 车辆工程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0803 光学工程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注: 本一级学科不分设二级学科(学科、专业)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0804 仪器科学与技术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080401 精密仪器及机械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080402 测试计量技术及仪器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 材料科学与工程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080501 材料物理与化学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080502 材料学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080503 材料加工工程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 冶金工程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080601 冶金物理化学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080602 钢铁冶金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080603 有色金属冶金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 动力工程及工程热物理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080701 工程热物理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080702 热能工程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080703 动力机械及工程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080704 流体机械及工程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080705 制冷及低温工程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080706 化工过程机械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 电气工程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080801 电机与电器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080802 电力系统及其自动化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080803 高电压与绝缘技术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080804 电力电子与电力传动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080805 电工理论与新技术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 电子科学与技术（可授工学、理学学位）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080901 物理电子学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080902 电路与系统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080903 微电子学与固体电子学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080904 电磁场与微波技术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0810 信息与通信工程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081001 通信与信息系统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081002 信号与信息处理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 控制科学与工程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081101 控制理论与控制工程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081102 检测技术与自动化装置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081103 系统工程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081104 模式识别与智能系统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081105 导航、制导与控制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 计算机科学与技术（可授工学、理学学位）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081201 计算机系统结构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081202 计算机软件与理论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081203 计算机应用技术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 建筑学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081301 建筑历史与理论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081302 建筑设计及其理论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081303 城市规划与设计(含：风景园林规划与设计）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081304 建筑技术科学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 土木工程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081401 岩土工程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081402 结构工程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081403 市政工程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081404 供热、供燃气、通风及空调工程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081405 防灾减灾工程及防护工程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081406 桥梁与隧道工程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 水利工程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081501 水文学及水资源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081502 水力学及河流动力学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081503 水工结构工程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081504 水利水电工程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081505 港口、海岸及近海工程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 测绘科学与技术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081601 大地测量学与测量工程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081602 摄影测量与遥感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081603 地图制图学与地理信息工程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 化学工程与技术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081701 化学工程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081702 化学工艺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081703 生物化工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081704 应用化学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081705 工业催化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 地质资源与地质工程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081801 矿产普查与勘探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081802 地球探测与信息技术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081803 地质工程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0819 矿业工程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081901 采矿工程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081902 矿物加工工程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081903 安全技术及工程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 石油与天然气工程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082001 油气井工程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082002 油气田开发工程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082003 油气储运工程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 纺织科学与工程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082101 纺织工程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082102 纺织材料与纺织品设计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082103纺织化学与染整工程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082104 服装设计与工程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 轻工技术与工程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082201 制浆造纸工程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082202 制糖工程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082203 发酵工程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082204 皮革化学与工程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 交通运输工程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082301 道路与铁道工程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082302 交通信息工程及控制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082303 交通运输规划与管理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082304 载运工具运用工程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 船舶与海洋工程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082401 船舶与海洋结构物设计制造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082402 轮机工程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082403 水声工程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 航空宇航科学与技术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082501 飞行器设计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082502 航空宇航推进理论与工程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082503 航空宇航制造工程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082504 人机与环境工程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 兵器科学与技术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082601 武器系统与运用工程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082602 兵器发射理论与技术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082603 火炮、自动武器与弹药工程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082604 军事化学与烟火技术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 核科学与技术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082701 核能科学与工程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082702 核燃料循环与材料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082703 核技术及应用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082704 辐射防护及环境保护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 农业工程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082801 农业机械化工程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082802 农业水土工程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082803 农业生物环境与能源工程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082804 农业电气化与自动化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 林业工程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082901 森林工程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082902 木材科学与技术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082903 林产化学加工工程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 环境科学与工程（可授工学、理学、农学学位）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083001 环境科学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083002 环境工程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0831 生物医学工程（可授工学、理学、医学学位）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 食品科学与工程（可授工学、农学学位）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083201 食品科学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083202 粮食、油脂及植物蛋白工程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083203 农产品加工及贮藏工程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083204 水产品加工及贮藏工程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 城乡规划学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083301 区域发展与规划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083302 城乡规划与设计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083303 住房与社区建设规划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083304 城乡发展历史与遗产保护规划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083305 城乡生态环境与基础设施规划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083306 城乡规划管理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0834 风景园林学（可授工学、农学学位）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0835 软件工程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0836 生物工程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0837 安全科学与工程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0838 公安技术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24" w:name="3_9"/>
      <w:bookmarkEnd w:id="24"/>
      <w:bookmarkStart w:id="25" w:name="sub1684612_3_9"/>
      <w:bookmarkEnd w:id="25"/>
      <w:bookmarkStart w:id="26" w:name="农学"/>
      <w:bookmarkEnd w:id="26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农学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2714"/>
        <w:gridCol w:w="47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0901 作物学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090101 作物栽培学与耕作学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090102 作物遗传育种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 园艺学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090201 果树学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090202 蔬菜学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090203 茶学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0903 农业资源利用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090301 土壤学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090302 植物营养学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0904 植物保护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090401 植物病理学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090402 农业昆虫与害虫防治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090403 农药学(可授农学、理学学位）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 畜牧学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090501 动物遗传育种与繁殖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090502 动物营养与饲料科学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090503 草业科学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090504 特种经济动物饲养（含：蚕、蜂等）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0906 兽医学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090601 基础兽医学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090602 预防兽医学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090603 临床兽医学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 林学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090701 林木遗传育种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090702 森林培育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090703 森林保护学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090704 森林经理学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090705 野生动植物保护与利用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090706 园林植物与观赏园艺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090707 水土保持与荒漠化防治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0908 水产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090801 水产养殖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090802 捕捞学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090803 渔业资源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农学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0909 草学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27" w:name="sub1684612_3_10"/>
      <w:bookmarkEnd w:id="27"/>
      <w:bookmarkStart w:id="28" w:name="3_10"/>
      <w:bookmarkEnd w:id="28"/>
      <w:bookmarkStart w:id="29" w:name="医学"/>
      <w:bookmarkEnd w:id="29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医学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5"/>
        <w:gridCol w:w="3010"/>
        <w:gridCol w:w="448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 基础医学(可授医学、理学学位)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100101 人体解剖与组织胚胎学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100102 免疫学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100103 病原生物学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100104 病理学与病理生理学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100105 法医学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100106 放射医学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100107 航空、航天与航海医学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 临床医学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100201 内科学(含：心血管病、血液病、呼吸系病、消化系病、内分泌与代谢病、肾病、风湿病、传染病)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100202 儿科学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100203 老年医学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100204 神经病学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100205 精神病与精神卫生学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100206 皮肤病与性病学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100207 影像医学与核医学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100208 临床检验诊断学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100209 护理学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100210 外科学(含：普外、骨外、泌尿外、胸心外、神外、整形、烧伤、野战外)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100211 妇产科学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100212 眼科学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100213 耳鼻咽喉科学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100214 肿瘤学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100215 康复医学与理疗学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100216 运动医学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100217 麻醉学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100218 急诊医学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 口腔医学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100301 口腔基础医学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100302 口腔临床医学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 公共卫生与预防医学(可授医学、理学学位)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100401 流行病与卫生统计学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100402 劳动卫生与环境卫生学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100403 营养与食品卫生学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100404 儿少卫生与妇幼保健学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100405 卫生毒理学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100406 军事预防医学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 中医学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100501 中医基础理论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100502 中医临床基础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100503 中医医史文献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100504 方剂学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100505 中医诊断学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100506 中医内科学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100507 中医外科学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100508 中医骨伤科学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100509 中医妇科学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100510 中医儿科学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100511 中医五官科学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100512 针灸推拿学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100513 民族医学(含：藏医学、蒙医学等)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1006 中西医结合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100601 中西医结合基础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100602 中西医结合临床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 药学(可授医学、理学学位)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100701 药物化学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100702 药剂学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100703 生药学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100704 药物分析学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100705 微生物与生化药学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100706 药理学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1008 中药学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1009 特种医学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1010 医学技术（可授医学、理学学位）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医学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1011 护理学（可授医学、理学学位）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30" w:name="军事学"/>
      <w:bookmarkEnd w:id="30"/>
      <w:bookmarkStart w:id="31" w:name="sub1684612_3_11"/>
      <w:bookmarkEnd w:id="31"/>
      <w:bookmarkStart w:id="32" w:name="3_11"/>
      <w:bookmarkEnd w:id="32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军事学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721"/>
        <w:gridCol w:w="472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 军事思想及军事历史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110101 军事思想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110102 军事历史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 战略学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110201 军事战略学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110202 战争动员学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 战役学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110301 联合战役学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110302 军种战役学(含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第二炮兵战役学)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1104 战术学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110401 合同战术学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110402 兵种战术学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 军队指挥学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110501 作战指挥学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110502 军事运筹学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110503 军事通信学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110504 军事情报学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110505 密码学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110506 军事教育训练学(含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军事体育学)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1106 军制学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110601 军事组织编制学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110602 军队管理学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1107 军队政治工作学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1108 军事后勤学与军事装备学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110801 军事后勤学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110802 后方专业勤务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110803 军事装备学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1109 军事装备学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军事学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1110 军事训练学</w:t>
            </w:r>
          </w:p>
        </w:tc>
        <w:tc>
          <w:tcPr>
            <w:tcW w:w="0" w:type="auto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33" w:name="sub1684612_3_12"/>
      <w:bookmarkEnd w:id="33"/>
      <w:bookmarkStart w:id="34" w:name="管理学"/>
      <w:bookmarkEnd w:id="34"/>
      <w:bookmarkStart w:id="35" w:name="3_12"/>
      <w:bookmarkEnd w:id="35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管理学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6"/>
        <w:gridCol w:w="2714"/>
        <w:gridCol w:w="473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1201 管理科学与工程(可授管理学、工学学位)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∶</w:t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本一级学科不分设二级学科(学科、专业)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 工商管理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120201 会计学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120202 企业管理（含：财务管理、市场营销、人力资源管理）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120203 旅游管理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120204 技术经济及管理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 农林经济管理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120301 农业经济管理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120302 林业经济管理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 公共管理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120401 行政管理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120402 社会医学与卫生事业管理(可授管理学、医学学位)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120403 教育经济与管理（可授管理学、教育学学位）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120404 社会保障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120405 土地资源管理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 图书馆、情报与档案管理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120501 图书馆学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120502 情报学</w:t>
            </w:r>
          </w:p>
          <w:p>
            <w:pPr>
              <w:widowControl/>
              <w:wordWrap w:val="0"/>
              <w:spacing w:line="36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120503 档案学</w:t>
            </w:r>
          </w:p>
        </w:tc>
      </w:tr>
    </w:tbl>
    <w:p>
      <w:pPr>
        <w:widowControl/>
        <w:shd w:val="clear" w:color="auto" w:fill="FFFFFF"/>
        <w:spacing w:line="300" w:lineRule="atLeast"/>
        <w:jc w:val="left"/>
        <w:outlineLvl w:val="2"/>
        <w:rPr>
          <w:rFonts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</w:pPr>
      <w:bookmarkStart w:id="36" w:name="sub1684612_3_13"/>
      <w:bookmarkEnd w:id="36"/>
      <w:bookmarkStart w:id="37" w:name="3_13"/>
      <w:bookmarkEnd w:id="37"/>
      <w:bookmarkStart w:id="38" w:name="艺术学"/>
      <w:bookmarkEnd w:id="38"/>
      <w:r>
        <w:rPr>
          <w:rFonts w:hint="eastAsia" w:ascii="微软雅黑" w:hAnsi="微软雅黑" w:eastAsia="微软雅黑" w:cs="宋体"/>
          <w:color w:val="000000" w:themeColor="text1"/>
          <w:kern w:val="0"/>
          <w:sz w:val="27"/>
          <w:szCs w:val="27"/>
          <w14:textFill>
            <w14:solidFill>
              <w14:schemeClr w14:val="tx1"/>
            </w14:solidFill>
          </w14:textFill>
        </w:rPr>
        <w:t>艺术学</w:t>
      </w:r>
    </w:p>
    <w:tbl>
      <w:tblPr>
        <w:tblStyle w:val="6"/>
        <w:tblW w:w="0" w:type="auto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0"/>
        <w:gridCol w:w="2727"/>
        <w:gridCol w:w="4719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24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学科门类　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一级学科（学科大类）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30" w:lineRule="atLeast"/>
              <w:jc w:val="center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二级学科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1301 艺术学理论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1302 音乐与舞蹈学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1303 戏剧与影视学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1304 美术学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艺术学</w:t>
            </w:r>
          </w:p>
        </w:tc>
        <w:tc>
          <w:tcPr>
            <w:tcW w:w="2985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1305 设计学（可授艺术学、工学学位）</w:t>
            </w:r>
          </w:p>
        </w:tc>
        <w:tc>
          <w:tcPr>
            <w:tcW w:w="5250" w:type="dxa"/>
            <w:tcBorders>
              <w:top w:val="single" w:color="E6E6E6" w:sz="6" w:space="0"/>
              <w:left w:val="single" w:color="E6E6E6" w:sz="6" w:space="0"/>
              <w:bottom w:val="single" w:color="E6E6E6" w:sz="6" w:space="0"/>
              <w:right w:val="single" w:color="E6E6E6" w:sz="6" w:space="0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</w:tcPr>
          <w:p>
            <w:pPr>
              <w:widowControl/>
              <w:wordWrap w:val="0"/>
              <w:spacing w:line="330" w:lineRule="atLeast"/>
              <w:jc w:val="left"/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eastAsia="宋体" w:cs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　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78307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OGQxYmZjYjBmZDYxNDg3MTc0ODZmNjI2ZjNjM2EifQ=="/>
  </w:docVars>
  <w:rsids>
    <w:rsidRoot w:val="00C61621"/>
    <w:rsid w:val="001C0EC7"/>
    <w:rsid w:val="003817B6"/>
    <w:rsid w:val="0042483C"/>
    <w:rsid w:val="0052617B"/>
    <w:rsid w:val="00AB1ABE"/>
    <w:rsid w:val="00C07609"/>
    <w:rsid w:val="00C61621"/>
    <w:rsid w:val="00F909CC"/>
    <w:rsid w:val="30D42A97"/>
    <w:rsid w:val="5981397A"/>
    <w:rsid w:val="7B94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link w:val="12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3 字符"/>
    <w:basedOn w:val="7"/>
    <w:link w:val="3"/>
    <w:autoRedefine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3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1253</Words>
  <Characters>7144</Characters>
  <Lines>59</Lines>
  <Paragraphs>16</Paragraphs>
  <TotalTime>4</TotalTime>
  <ScaleCrop>false</ScaleCrop>
  <LinksUpToDate>false</LinksUpToDate>
  <CharactersWithSpaces>8381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2017-03-22T02:30:00Z</dcterms:created>
  <dc:creator>金俊阳</dc:creator>
  <cp:lastModifiedBy>夏悠悠</cp:lastModifiedBy>
  <dcterms:modified xsi:type="dcterms:W3CDTF">2024-05-08T08:47:37Z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DBDED4B05C9742C8A9493C4899760964_12</vt:lpwstr>
  </property>
</Properties>
</file>