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19" w:lineRule="atLeast"/>
        <w:ind w:left="0" w:right="0" w:firstLine="0"/>
        <w:jc w:val="center"/>
        <w:rPr>
          <w:rFonts w:hint="eastAsia" w:ascii="方正公文小标宋" w:hAnsi="方正公文小标宋" w:eastAsia="方正公文小标宋" w:cs="方正公文小标宋"/>
          <w:caps w:val="0"/>
          <w:color w:val="333333"/>
          <w:spacing w:val="0"/>
          <w:kern w:val="0"/>
          <w:sz w:val="36"/>
          <w:szCs w:val="36"/>
          <w:bdr w:val="none" w:color="auto" w:sz="0" w:space="0"/>
          <w:shd w:val="clear" w:fill="FFFFFF"/>
          <w:lang w:val="en-US" w:eastAsia="zh-CN" w:bidi="ar"/>
        </w:rPr>
      </w:pPr>
      <w:r>
        <w:rPr>
          <w:rFonts w:hint="eastAsia" w:ascii="方正公文小标宋" w:hAnsi="方正公文小标宋" w:eastAsia="方正公文小标宋" w:cs="方正公文小标宋"/>
          <w:caps w:val="0"/>
          <w:color w:val="333333"/>
          <w:spacing w:val="0"/>
          <w:kern w:val="0"/>
          <w:sz w:val="36"/>
          <w:szCs w:val="36"/>
          <w:bdr w:val="none" w:color="auto" w:sz="0" w:space="0"/>
          <w:shd w:val="clear" w:fill="FFFFFF"/>
          <w:lang w:val="en-US" w:eastAsia="zh-CN" w:bidi="ar"/>
        </w:rPr>
        <w:t>关于选派学生赴波兰比亚韦斯托克大学交流的通知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19" w:lineRule="atLeast"/>
        <w:ind w:left="0" w:right="0" w:firstLine="0"/>
        <w:jc w:val="both"/>
        <w:rPr>
          <w:rFonts w:hint="eastAsia" w:ascii="方正仿宋_GB2312" w:hAnsi="方正仿宋_GB2312" w:eastAsia="方正仿宋_GB2312" w:cs="方正仿宋_GB2312"/>
          <w:caps w:val="0"/>
          <w:color w:val="333333"/>
          <w:spacing w:val="0"/>
          <w:sz w:val="32"/>
          <w:szCs w:val="32"/>
        </w:rPr>
      </w:pPr>
      <w:r>
        <w:rPr>
          <w:rFonts w:hint="eastAsia" w:ascii="方正仿宋_GB2312" w:hAnsi="方正仿宋_GB2312" w:eastAsia="方正仿宋_GB2312" w:cs="方正仿宋_GB2312"/>
          <w:caps w:val="0"/>
          <w:color w:val="333333"/>
          <w:spacing w:val="0"/>
          <w:kern w:val="0"/>
          <w:sz w:val="32"/>
          <w:szCs w:val="32"/>
          <w:bdr w:val="none" w:color="auto" w:sz="0" w:space="0"/>
          <w:shd w:val="clear" w:fill="FFFFFF"/>
          <w:lang w:val="en-US" w:eastAsia="zh-CN" w:bidi="ar"/>
        </w:rPr>
        <w:t>各学院、部门: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19" w:lineRule="atLeast"/>
        <w:ind w:left="0" w:right="0" w:firstLine="516"/>
        <w:jc w:val="both"/>
        <w:rPr>
          <w:rFonts w:hint="eastAsia" w:ascii="方正仿宋_GB2312" w:hAnsi="方正仿宋_GB2312" w:eastAsia="方正仿宋_GB2312" w:cs="方正仿宋_GB2312"/>
          <w:caps w:val="0"/>
          <w:color w:val="333333"/>
          <w:spacing w:val="0"/>
          <w:kern w:val="0"/>
          <w:sz w:val="32"/>
          <w:szCs w:val="32"/>
          <w:shd w:val="clear" w:fill="FFFFFF"/>
          <w:lang w:val="en-US" w:eastAsia="zh-CN" w:bidi="ar"/>
        </w:rPr>
      </w:pPr>
      <w:r>
        <w:rPr>
          <w:rFonts w:hint="eastAsia" w:ascii="方正仿宋_GB2312" w:hAnsi="方正仿宋_GB2312" w:eastAsia="方正仿宋_GB2312" w:cs="方正仿宋_GB2312"/>
          <w:caps w:val="0"/>
          <w:color w:val="333333"/>
          <w:spacing w:val="0"/>
          <w:kern w:val="0"/>
          <w:sz w:val="32"/>
          <w:szCs w:val="32"/>
          <w:bdr w:val="none" w:color="auto" w:sz="0" w:space="0"/>
          <w:shd w:val="clear" w:fill="FFFFFF"/>
          <w:lang w:val="en-US" w:eastAsia="zh-CN" w:bidi="ar"/>
        </w:rPr>
        <w:t>为进一步加强我校与国外高校的合作交流，大力实施本科生国外学习计划，推动国际青年大学生的友好往来,经研究，我校拟选派部</w:t>
      </w:r>
      <w:r>
        <w:rPr>
          <w:rFonts w:hint="eastAsia" w:ascii="方正仿宋_GB2312" w:hAnsi="方正仿宋_GB2312" w:eastAsia="方正仿宋_GB2312" w:cs="方正仿宋_GB2312"/>
          <w:caps w:val="0"/>
          <w:color w:val="333333"/>
          <w:spacing w:val="0"/>
          <w:kern w:val="0"/>
          <w:sz w:val="32"/>
          <w:szCs w:val="32"/>
          <w:shd w:val="clear" w:fill="FFFFFF"/>
          <w:lang w:val="en-US" w:eastAsia="zh-CN" w:bidi="ar"/>
        </w:rPr>
        <w:t>分学生赴波兰比亚韦斯托克大学学习，现就项目实施有关工作通知如下:</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19" w:lineRule="atLeast"/>
        <w:ind w:left="0" w:right="0" w:firstLine="516"/>
        <w:jc w:val="both"/>
        <w:rPr>
          <w:rFonts w:hint="eastAsia" w:ascii="微软雅黑" w:hAnsi="微软雅黑" w:eastAsia="微软雅黑" w:cs="微软雅黑"/>
          <w:caps w:val="0"/>
          <w:color w:val="333333"/>
          <w:spacing w:val="0"/>
          <w:kern w:val="0"/>
          <w:sz w:val="32"/>
          <w:szCs w:val="32"/>
          <w:bdr w:val="none" w:color="auto" w:sz="0" w:space="0"/>
          <w:shd w:val="clear" w:fill="FFFFFF"/>
          <w:lang w:val="en-US" w:eastAsia="zh-CN" w:bidi="ar"/>
        </w:rPr>
      </w:pPr>
      <w:r>
        <w:rPr>
          <w:rFonts w:hint="eastAsia" w:ascii="微软雅黑" w:hAnsi="微软雅黑" w:eastAsia="微软雅黑" w:cs="微软雅黑"/>
          <w:caps w:val="0"/>
          <w:color w:val="333333"/>
          <w:spacing w:val="0"/>
          <w:kern w:val="0"/>
          <w:sz w:val="32"/>
          <w:szCs w:val="32"/>
          <w:bdr w:val="none" w:color="auto" w:sz="0" w:space="0"/>
          <w:shd w:val="clear" w:fill="FFFFFF"/>
          <w:lang w:val="en-US" w:eastAsia="zh-CN" w:bidi="ar"/>
        </w:rPr>
        <w:t>学校介绍：</w:t>
      </w:r>
    </w:p>
    <w:p>
      <w:pPr>
        <w:spacing w:line="360" w:lineRule="auto"/>
        <w:ind w:firstLine="420"/>
        <w:jc w:val="both"/>
        <w:rPr>
          <w:rFonts w:hint="eastAsia" w:ascii="方正仿宋_GB2312" w:hAnsi="方正仿宋_GB2312" w:eastAsia="方正仿宋_GB2312" w:cs="方正仿宋_GB2312"/>
          <w:color w:val="222222"/>
          <w:sz w:val="32"/>
          <w:szCs w:val="32"/>
        </w:rPr>
      </w:pPr>
      <w:r>
        <w:rPr>
          <w:rFonts w:hint="eastAsia" w:ascii="方正仿宋_GB2312" w:hAnsi="方正仿宋_GB2312" w:eastAsia="方正仿宋_GB2312" w:cs="方正仿宋_GB2312"/>
          <w:color w:val="000000"/>
          <w:spacing w:val="15"/>
          <w:sz w:val="32"/>
          <w:szCs w:val="32"/>
          <w:shd w:val="clear" w:color="auto" w:fill="FFFFFF"/>
        </w:rPr>
        <w:t>比亚韦斯托克大学（University of Bialystok）位于波兰比亚韦斯托克市（世界语的诞生地），</w:t>
      </w:r>
      <w:r>
        <w:rPr>
          <w:rFonts w:hint="eastAsia" w:ascii="方正仿宋_GB2312" w:hAnsi="方正仿宋_GB2312" w:eastAsia="方正仿宋_GB2312" w:cs="方正仿宋_GB2312"/>
          <w:b w:val="0"/>
          <w:bCs/>
          <w:color w:val="auto"/>
          <w:spacing w:val="15"/>
          <w:sz w:val="32"/>
          <w:szCs w:val="32"/>
          <w:u w:val="none"/>
          <w:shd w:val="clear" w:color="auto" w:fill="FFFFFF"/>
        </w:rPr>
        <w:t>原华沙大学（波兰排名第一）分校，</w:t>
      </w:r>
      <w:r>
        <w:rPr>
          <w:rFonts w:hint="eastAsia" w:ascii="方正仿宋_GB2312" w:hAnsi="方正仿宋_GB2312" w:eastAsia="方正仿宋_GB2312" w:cs="方正仿宋_GB2312"/>
          <w:b w:val="0"/>
          <w:bCs/>
          <w:color w:val="auto"/>
          <w:spacing w:val="15"/>
          <w:sz w:val="32"/>
          <w:szCs w:val="32"/>
          <w:shd w:val="clear" w:color="auto" w:fill="FFFFFF"/>
        </w:rPr>
        <w:t>目前与华沙大学还有很密切的</w:t>
      </w:r>
      <w:r>
        <w:rPr>
          <w:rFonts w:hint="eastAsia" w:ascii="方正仿宋_GB2312" w:hAnsi="方正仿宋_GB2312" w:eastAsia="方正仿宋_GB2312" w:cs="方正仿宋_GB2312"/>
          <w:color w:val="000000"/>
          <w:spacing w:val="15"/>
          <w:sz w:val="32"/>
          <w:szCs w:val="32"/>
          <w:shd w:val="clear" w:color="auto" w:fill="FFFFFF"/>
        </w:rPr>
        <w:t>学术合作。该校于1997年6月19日独立设置，是波兰东北地区最大最重要的学术中心之一。该校现有约15,000名学生，课程国际化程度高，其英语、经管、教育心理学、数学、物理、化学、生物等多个学科有博士、博士后点。</w:t>
      </w:r>
      <w:r>
        <w:rPr>
          <w:rFonts w:hint="eastAsia" w:ascii="方正仿宋_GB2312" w:hAnsi="方正仿宋_GB2312" w:eastAsia="方正仿宋_GB2312" w:cs="方正仿宋_GB2312"/>
          <w:b/>
          <w:kern w:val="0"/>
          <w:sz w:val="32"/>
          <w:szCs w:val="32"/>
        </w:rPr>
        <w:t>学校官网：</w:t>
      </w:r>
      <w:r>
        <w:rPr>
          <w:rStyle w:val="7"/>
          <w:rFonts w:hint="eastAsia" w:ascii="方正仿宋_GB2312" w:hAnsi="方正仿宋_GB2312" w:eastAsia="方正仿宋_GB2312" w:cs="方正仿宋_GB2312"/>
          <w:kern w:val="0"/>
          <w:sz w:val="32"/>
          <w:szCs w:val="32"/>
        </w:rPr>
        <w:t>http://www.uwb.edu.pl</w:t>
      </w:r>
    </w:p>
    <w:p>
      <w:pPr>
        <w:widowControl/>
        <w:numPr>
          <w:numId w:val="0"/>
        </w:numPr>
        <w:spacing w:line="360" w:lineRule="auto"/>
        <w:ind w:left="516" w:leftChars="0"/>
        <w:jc w:val="both"/>
        <w:rPr>
          <w:rFonts w:hint="eastAsia" w:ascii="方正仿宋_GB2312" w:hAnsi="方正仿宋_GB2312" w:eastAsia="方正仿宋_GB2312" w:cs="方正仿宋_GB2312"/>
          <w:kern w:val="0"/>
          <w:sz w:val="32"/>
          <w:szCs w:val="32"/>
        </w:rPr>
      </w:pPr>
      <w:r>
        <w:rPr>
          <w:rFonts w:hint="eastAsia" w:ascii="微软雅黑" w:hAnsi="微软雅黑" w:eastAsia="微软雅黑" w:cs="微软雅黑"/>
          <w:bCs/>
          <w:color w:val="auto"/>
          <w:kern w:val="0"/>
          <w:sz w:val="32"/>
          <w:szCs w:val="32"/>
          <w:lang w:eastAsia="zh-CN"/>
        </w:rPr>
        <w:t>二、</w:t>
      </w:r>
      <w:r>
        <w:rPr>
          <w:rFonts w:hint="eastAsia" w:ascii="微软雅黑" w:hAnsi="微软雅黑" w:eastAsia="微软雅黑" w:cs="微软雅黑"/>
          <w:bCs/>
          <w:color w:val="auto"/>
          <w:kern w:val="0"/>
          <w:sz w:val="32"/>
          <w:szCs w:val="32"/>
        </w:rPr>
        <w:t>学习</w:t>
      </w:r>
      <w:r>
        <w:rPr>
          <w:rFonts w:hint="eastAsia" w:ascii="微软雅黑" w:hAnsi="微软雅黑" w:eastAsia="微软雅黑" w:cs="微软雅黑"/>
          <w:bCs/>
          <w:color w:val="auto"/>
          <w:kern w:val="0"/>
          <w:sz w:val="32"/>
          <w:szCs w:val="32"/>
          <w:lang w:eastAsia="zh-CN"/>
        </w:rPr>
        <w:t>安排</w:t>
      </w:r>
      <w:r>
        <w:rPr>
          <w:rFonts w:hint="eastAsia" w:ascii="微软雅黑" w:hAnsi="微软雅黑" w:eastAsia="微软雅黑" w:cs="微软雅黑"/>
          <w:b/>
          <w:bCs/>
          <w:color w:val="auto"/>
          <w:kern w:val="0"/>
          <w:sz w:val="32"/>
          <w:szCs w:val="32"/>
        </w:rPr>
        <w:br w:type="textWrapping"/>
      </w:r>
      <w:r>
        <w:rPr>
          <w:rFonts w:hint="eastAsia" w:ascii="方正仿宋_GB2312" w:hAnsi="方正仿宋_GB2312" w:eastAsia="方正仿宋_GB2312" w:cs="方正仿宋_GB2312"/>
          <w:color w:val="auto"/>
          <w:kern w:val="0"/>
          <w:sz w:val="32"/>
          <w:szCs w:val="32"/>
        </w:rPr>
        <w:t>  </w:t>
      </w:r>
      <w:r>
        <w:rPr>
          <w:rFonts w:hint="eastAsia" w:ascii="方正仿宋_GB2312" w:hAnsi="方正仿宋_GB2312" w:eastAsia="方正仿宋_GB2312" w:cs="方正仿宋_GB2312"/>
          <w:color w:val="auto"/>
          <w:kern w:val="0"/>
          <w:sz w:val="32"/>
          <w:szCs w:val="32"/>
          <w:lang w:val="en-US" w:eastAsia="zh-CN"/>
        </w:rPr>
        <w:t xml:space="preserve">  </w:t>
      </w:r>
      <w:r>
        <w:rPr>
          <w:rFonts w:hint="eastAsia" w:ascii="方正仿宋_GB2312" w:hAnsi="方正仿宋_GB2312" w:eastAsia="方正仿宋_GB2312" w:cs="方正仿宋_GB2312"/>
          <w:kern w:val="0"/>
          <w:sz w:val="32"/>
          <w:szCs w:val="32"/>
          <w:lang w:eastAsia="zh-CN"/>
        </w:rPr>
        <w:t>（一）</w:t>
      </w:r>
      <w:r>
        <w:rPr>
          <w:rFonts w:hint="eastAsia" w:ascii="方正仿宋_GB2312" w:hAnsi="方正仿宋_GB2312" w:eastAsia="方正仿宋_GB2312" w:cs="方正仿宋_GB2312"/>
          <w:kern w:val="0"/>
          <w:sz w:val="32"/>
          <w:szCs w:val="32"/>
        </w:rPr>
        <w:t>报名：截止时间1</w:t>
      </w:r>
      <w:r>
        <w:rPr>
          <w:rFonts w:hint="eastAsia" w:ascii="方正仿宋_GB2312" w:hAnsi="方正仿宋_GB2312" w:eastAsia="方正仿宋_GB2312" w:cs="方正仿宋_GB2312"/>
          <w:kern w:val="0"/>
          <w:sz w:val="32"/>
          <w:szCs w:val="32"/>
          <w:lang w:val="en-US" w:eastAsia="zh-CN"/>
        </w:rPr>
        <w:t>2</w:t>
      </w:r>
      <w:r>
        <w:rPr>
          <w:rFonts w:hint="eastAsia" w:ascii="方正仿宋_GB2312" w:hAnsi="方正仿宋_GB2312" w:eastAsia="方正仿宋_GB2312" w:cs="方正仿宋_GB2312"/>
          <w:kern w:val="0"/>
          <w:sz w:val="32"/>
          <w:szCs w:val="32"/>
        </w:rPr>
        <w:t>月</w:t>
      </w:r>
      <w:r>
        <w:rPr>
          <w:rFonts w:hint="eastAsia" w:ascii="方正仿宋_GB2312" w:hAnsi="方正仿宋_GB2312" w:eastAsia="方正仿宋_GB2312" w:cs="方正仿宋_GB2312"/>
          <w:kern w:val="0"/>
          <w:sz w:val="32"/>
          <w:szCs w:val="32"/>
          <w:lang w:val="en-US" w:eastAsia="zh-CN"/>
        </w:rPr>
        <w:t>11</w:t>
      </w:r>
      <w:r>
        <w:rPr>
          <w:rFonts w:hint="eastAsia" w:ascii="方正仿宋_GB2312" w:hAnsi="方正仿宋_GB2312" w:eastAsia="方正仿宋_GB2312" w:cs="方正仿宋_GB2312"/>
          <w:kern w:val="0"/>
          <w:sz w:val="32"/>
          <w:szCs w:val="32"/>
        </w:rPr>
        <w:t>日</w:t>
      </w:r>
      <w:r>
        <w:rPr>
          <w:rFonts w:hint="eastAsia" w:ascii="方正仿宋_GB2312" w:hAnsi="方正仿宋_GB2312" w:eastAsia="方正仿宋_GB2312" w:cs="方正仿宋_GB2312"/>
          <w:kern w:val="0"/>
          <w:sz w:val="32"/>
          <w:szCs w:val="32"/>
          <w:lang w:eastAsia="zh-CN"/>
        </w:rPr>
        <w:t>上午</w:t>
      </w:r>
      <w:r>
        <w:rPr>
          <w:rFonts w:hint="eastAsia" w:ascii="方正仿宋_GB2312" w:hAnsi="方正仿宋_GB2312" w:eastAsia="方正仿宋_GB2312" w:cs="方正仿宋_GB2312"/>
          <w:kern w:val="0"/>
          <w:sz w:val="32"/>
          <w:szCs w:val="32"/>
          <w:lang w:val="en-US" w:eastAsia="zh-CN"/>
        </w:rPr>
        <w:t>12点</w:t>
      </w:r>
      <w:r>
        <w:rPr>
          <w:rFonts w:hint="eastAsia" w:ascii="方正仿宋_GB2312" w:hAnsi="方正仿宋_GB2312" w:eastAsia="方正仿宋_GB2312" w:cs="方正仿宋_GB2312"/>
          <w:kern w:val="0"/>
          <w:sz w:val="32"/>
          <w:szCs w:val="32"/>
        </w:rPr>
        <w:t>。</w:t>
      </w:r>
    </w:p>
    <w:p>
      <w:pPr>
        <w:widowControl/>
        <w:numPr>
          <w:ilvl w:val="0"/>
          <w:numId w:val="2"/>
        </w:numPr>
        <w:spacing w:line="360" w:lineRule="auto"/>
        <w:ind w:left="516" w:leftChars="0"/>
        <w:jc w:val="both"/>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面试与确定人选：12月中旬。</w:t>
      </w:r>
    </w:p>
    <w:p>
      <w:pPr>
        <w:widowControl/>
        <w:numPr>
          <w:ilvl w:val="0"/>
          <w:numId w:val="2"/>
        </w:numPr>
        <w:spacing w:line="360" w:lineRule="auto"/>
        <w:ind w:left="516" w:leftChars="0"/>
        <w:jc w:val="both"/>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申办护照、签证、购买机票、准备入学及安排国外住宿：12月-1月。</w:t>
      </w:r>
    </w:p>
    <w:p>
      <w:pPr>
        <w:widowControl/>
        <w:spacing w:line="360" w:lineRule="auto"/>
        <w:ind w:firstLine="420"/>
        <w:jc w:val="both"/>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（四）出国：次年2月中旬 -7月中旬（具体时间以</w:t>
      </w:r>
      <w:r>
        <w:rPr>
          <w:rFonts w:hint="eastAsia" w:ascii="方正仿宋_GB2312" w:hAnsi="方正仿宋_GB2312" w:eastAsia="方正仿宋_GB2312" w:cs="方正仿宋_GB2312"/>
          <w:kern w:val="0"/>
          <w:sz w:val="32"/>
          <w:szCs w:val="32"/>
          <w:lang w:eastAsia="zh-CN"/>
        </w:rPr>
        <w:t>录取</w:t>
      </w:r>
      <w:r>
        <w:rPr>
          <w:rFonts w:hint="eastAsia" w:ascii="方正仿宋_GB2312" w:hAnsi="方正仿宋_GB2312" w:eastAsia="方正仿宋_GB2312" w:cs="方正仿宋_GB2312"/>
          <w:kern w:val="0"/>
          <w:sz w:val="32"/>
          <w:szCs w:val="32"/>
        </w:rPr>
        <w:t>通知书为准）。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48" w:right="48" w:firstLine="564"/>
        <w:jc w:val="both"/>
        <w:rPr>
          <w:rFonts w:hint="eastAsia" w:ascii="方正仿宋_GB2312" w:hAnsi="方正仿宋_GB2312" w:eastAsia="方正仿宋_GB2312" w:cs="方正仿宋_GB2312"/>
          <w:b w:val="0"/>
          <w:bCs w:val="0"/>
          <w:i w:val="0"/>
          <w:iCs w:val="0"/>
          <w:caps w:val="0"/>
          <w:color w:val="302B2A"/>
          <w:spacing w:val="12"/>
          <w:sz w:val="32"/>
          <w:szCs w:val="32"/>
          <w:shd w:val="clear" w:fill="FFFFFF"/>
        </w:rPr>
      </w:pPr>
      <w:r>
        <w:rPr>
          <w:rFonts w:hint="eastAsia" w:ascii="微软雅黑" w:hAnsi="微软雅黑" w:eastAsia="微软雅黑" w:cs="微软雅黑"/>
          <w:bCs/>
          <w:color w:val="auto"/>
          <w:kern w:val="0"/>
          <w:sz w:val="32"/>
          <w:szCs w:val="32"/>
          <w:lang w:val="en-US" w:eastAsia="zh-CN" w:bidi="ar-SA"/>
        </w:rPr>
        <w:t>三、选拔条件</w:t>
      </w:r>
      <w:r>
        <w:rPr>
          <w:rFonts w:hint="eastAsia" w:ascii="方正仿宋_GB2312" w:hAnsi="方正仿宋_GB2312" w:eastAsia="方正仿宋_GB2312" w:cs="方正仿宋_GB2312"/>
          <w:bCs/>
          <w:color w:val="auto"/>
          <w:kern w:val="0"/>
          <w:sz w:val="32"/>
          <w:szCs w:val="32"/>
          <w:lang w:val="en-US" w:eastAsia="zh-CN" w:bidi="ar-SA"/>
        </w:rPr>
        <w:br w:type="textWrapping"/>
      </w:r>
      <w:r>
        <w:rPr>
          <w:rFonts w:hint="eastAsia" w:ascii="方正仿宋_GB2312" w:hAnsi="方正仿宋_GB2312" w:eastAsia="方正仿宋_GB2312" w:cs="方正仿宋_GB2312"/>
          <w:color w:val="auto"/>
          <w:kern w:val="0"/>
          <w:sz w:val="32"/>
          <w:szCs w:val="32"/>
        </w:rPr>
        <w:t>  </w:t>
      </w:r>
      <w:r>
        <w:rPr>
          <w:rFonts w:hint="eastAsia" w:ascii="方正仿宋_GB2312" w:hAnsi="方正仿宋_GB2312" w:eastAsia="方正仿宋_GB2312" w:cs="方正仿宋_GB2312"/>
          <w:color w:val="auto"/>
          <w:kern w:val="0"/>
          <w:sz w:val="32"/>
          <w:szCs w:val="32"/>
          <w:lang w:val="en-US" w:eastAsia="zh-CN"/>
        </w:rPr>
        <w:t xml:space="preserve"> </w:t>
      </w:r>
      <w:r>
        <w:rPr>
          <w:rFonts w:hint="eastAsia" w:ascii="方正仿宋_GB2312" w:hAnsi="方正仿宋_GB2312" w:eastAsia="方正仿宋_GB2312" w:cs="方正仿宋_GB2312"/>
          <w:b w:val="0"/>
          <w:bCs w:val="0"/>
          <w:i w:val="0"/>
          <w:iCs w:val="0"/>
          <w:caps w:val="0"/>
          <w:color w:val="302B2A"/>
          <w:spacing w:val="12"/>
          <w:sz w:val="32"/>
          <w:szCs w:val="32"/>
          <w:shd w:val="clear" w:fill="FFFFFF"/>
          <w:lang w:eastAsia="zh-CN"/>
        </w:rPr>
        <w:t>（</w:t>
      </w:r>
      <w:r>
        <w:rPr>
          <w:rFonts w:hint="eastAsia" w:ascii="方正仿宋_GB2312" w:hAnsi="方正仿宋_GB2312" w:eastAsia="方正仿宋_GB2312" w:cs="方正仿宋_GB2312"/>
          <w:b w:val="0"/>
          <w:bCs w:val="0"/>
          <w:i w:val="0"/>
          <w:iCs w:val="0"/>
          <w:caps w:val="0"/>
          <w:color w:val="302B2A"/>
          <w:spacing w:val="12"/>
          <w:sz w:val="32"/>
          <w:szCs w:val="32"/>
          <w:shd w:val="clear" w:fill="FFFFFF"/>
        </w:rPr>
        <w:t>一）我校正式录取的全日制在校本科生；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right="48" w:firstLine="344" w:firstLineChars="100"/>
        <w:jc w:val="both"/>
        <w:rPr>
          <w:rFonts w:hint="eastAsia" w:ascii="方正仿宋_GB2312" w:hAnsi="方正仿宋_GB2312" w:eastAsia="方正仿宋_GB2312" w:cs="方正仿宋_GB2312"/>
          <w:b w:val="0"/>
          <w:bCs w:val="0"/>
          <w:i w:val="0"/>
          <w:iCs w:val="0"/>
          <w:caps w:val="0"/>
          <w:color w:val="333333"/>
          <w:spacing w:val="0"/>
          <w:sz w:val="32"/>
          <w:szCs w:val="32"/>
        </w:rPr>
      </w:pPr>
      <w:r>
        <w:rPr>
          <w:rFonts w:hint="eastAsia" w:ascii="方正仿宋_GB2312" w:hAnsi="方正仿宋_GB2312" w:eastAsia="方正仿宋_GB2312" w:cs="方正仿宋_GB2312"/>
          <w:b w:val="0"/>
          <w:bCs w:val="0"/>
          <w:i w:val="0"/>
          <w:iCs w:val="0"/>
          <w:caps w:val="0"/>
          <w:color w:val="302B2A"/>
          <w:spacing w:val="12"/>
          <w:sz w:val="32"/>
          <w:szCs w:val="32"/>
          <w:shd w:val="clear" w:fill="FFFFFF"/>
        </w:rPr>
        <w:t>（二）热爱祖国，拥护中国共产党的领导，品学兼优，身体健康，具有较高的综合素质及独立学习、生活的能力；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48" w:right="48" w:firstLine="564"/>
        <w:jc w:val="both"/>
        <w:rPr>
          <w:rFonts w:hint="eastAsia" w:ascii="方正仿宋_GB2312" w:hAnsi="方正仿宋_GB2312" w:eastAsia="方正仿宋_GB2312" w:cs="方正仿宋_GB2312"/>
          <w:b w:val="0"/>
          <w:bCs w:val="0"/>
          <w:i w:val="0"/>
          <w:iCs w:val="0"/>
          <w:caps w:val="0"/>
          <w:color w:val="333333"/>
          <w:spacing w:val="0"/>
          <w:sz w:val="32"/>
          <w:szCs w:val="32"/>
        </w:rPr>
      </w:pPr>
      <w:r>
        <w:rPr>
          <w:rFonts w:hint="eastAsia" w:ascii="方正仿宋_GB2312" w:hAnsi="方正仿宋_GB2312" w:eastAsia="方正仿宋_GB2312" w:cs="方正仿宋_GB2312"/>
          <w:b w:val="0"/>
          <w:bCs w:val="0"/>
          <w:i w:val="0"/>
          <w:iCs w:val="0"/>
          <w:caps w:val="0"/>
          <w:color w:val="302B2A"/>
          <w:spacing w:val="12"/>
          <w:sz w:val="32"/>
          <w:szCs w:val="32"/>
          <w:shd w:val="clear" w:fill="FFFFFF"/>
        </w:rPr>
        <w:t>（三）在校期间未受到任何处分，并承诺在国外留学期间遵纪守法；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48" w:right="48" w:firstLine="564"/>
        <w:jc w:val="both"/>
        <w:rPr>
          <w:rFonts w:hint="eastAsia" w:ascii="方正仿宋_GB2312" w:hAnsi="方正仿宋_GB2312" w:eastAsia="方正仿宋_GB2312" w:cs="方正仿宋_GB2312"/>
          <w:color w:val="auto"/>
          <w:kern w:val="0"/>
          <w:sz w:val="32"/>
          <w:szCs w:val="32"/>
        </w:rPr>
      </w:pPr>
      <w:r>
        <w:rPr>
          <w:rFonts w:hint="eastAsia" w:ascii="方正仿宋_GB2312" w:hAnsi="方正仿宋_GB2312" w:eastAsia="方正仿宋_GB2312" w:cs="方正仿宋_GB2312"/>
          <w:b w:val="0"/>
          <w:bCs w:val="0"/>
          <w:i w:val="0"/>
          <w:iCs w:val="0"/>
          <w:caps w:val="0"/>
          <w:color w:val="302B2A"/>
          <w:spacing w:val="12"/>
          <w:sz w:val="32"/>
          <w:szCs w:val="32"/>
          <w:shd w:val="clear" w:fill="FFFFFF"/>
        </w:rPr>
        <w:t>（四）有经济支付能力，能够负担在国外学习和生活需要的相关费用。</w:t>
      </w:r>
    </w:p>
    <w:p>
      <w:pPr>
        <w:widowControl/>
        <w:spacing w:line="360" w:lineRule="auto"/>
        <w:ind w:firstLine="640" w:firstLineChars="200"/>
        <w:jc w:val="both"/>
        <w:rPr>
          <w:rFonts w:hint="eastAsia" w:ascii="微软雅黑" w:hAnsi="微软雅黑" w:eastAsia="微软雅黑" w:cs="微软雅黑"/>
          <w:bCs/>
          <w:color w:val="auto"/>
          <w:kern w:val="0"/>
          <w:sz w:val="32"/>
          <w:szCs w:val="32"/>
          <w:lang w:val="en-US" w:eastAsia="zh-CN" w:bidi="ar-SA"/>
        </w:rPr>
      </w:pPr>
      <w:r>
        <w:rPr>
          <w:rFonts w:hint="eastAsia" w:ascii="微软雅黑" w:hAnsi="微软雅黑" w:eastAsia="微软雅黑" w:cs="微软雅黑"/>
          <w:bCs/>
          <w:color w:val="auto"/>
          <w:kern w:val="0"/>
          <w:sz w:val="32"/>
          <w:szCs w:val="32"/>
          <w:lang w:val="en-US" w:eastAsia="zh-CN" w:bidi="ar-SA"/>
        </w:rPr>
        <w:t>四、英语要求</w:t>
      </w:r>
    </w:p>
    <w:p>
      <w:pPr>
        <w:widowControl/>
        <w:spacing w:line="360" w:lineRule="auto"/>
        <w:ind w:firstLine="640" w:firstLineChars="200"/>
        <w:jc w:val="both"/>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欧洲语言共同参考框架CEFRB2（含）以上、雅思5.5（含）以上、托福78分（含）以上，或大学英语四级以上水平并通过外方组织的语言考试。</w:t>
      </w:r>
    </w:p>
    <w:p>
      <w:pPr>
        <w:widowControl/>
        <w:spacing w:line="360" w:lineRule="auto"/>
        <w:ind w:firstLine="640" w:firstLineChars="200"/>
        <w:jc w:val="both"/>
        <w:rPr>
          <w:rFonts w:hint="eastAsia" w:ascii="微软雅黑" w:hAnsi="微软雅黑" w:eastAsia="微软雅黑" w:cs="微软雅黑"/>
          <w:bCs/>
          <w:color w:val="auto"/>
          <w:kern w:val="0"/>
          <w:sz w:val="32"/>
          <w:szCs w:val="32"/>
          <w:lang w:val="en-US" w:eastAsia="zh-CN" w:bidi="ar-SA"/>
        </w:rPr>
      </w:pPr>
      <w:r>
        <w:rPr>
          <w:rFonts w:hint="eastAsia" w:ascii="微软雅黑" w:hAnsi="微软雅黑" w:eastAsia="微软雅黑" w:cs="微软雅黑"/>
          <w:bCs/>
          <w:color w:val="auto"/>
          <w:kern w:val="0"/>
          <w:sz w:val="32"/>
          <w:szCs w:val="32"/>
          <w:lang w:val="en-US" w:eastAsia="zh-CN" w:bidi="ar-SA"/>
        </w:rPr>
        <w:t>五、选课学习</w:t>
      </w:r>
    </w:p>
    <w:p>
      <w:pPr>
        <w:widowControl/>
        <w:spacing w:line="360" w:lineRule="auto"/>
        <w:ind w:firstLine="640" w:firstLineChars="200"/>
        <w:jc w:val="both"/>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学生在外方学校须选读与自己专业相同或相近的课程，学生学成返校后，获得批准的课程的学分可申请转换为我校学分。选课、学分认证等的具体情况，按照</w:t>
      </w:r>
      <w:r>
        <w:rPr>
          <w:rFonts w:hint="eastAsia" w:ascii="方正仿宋_GB2312" w:hAnsi="方正仿宋_GB2312" w:eastAsia="方正仿宋_GB2312" w:cs="方正仿宋_GB2312"/>
          <w:color w:val="auto"/>
          <w:kern w:val="0"/>
          <w:sz w:val="32"/>
          <w:szCs w:val="32"/>
          <w:lang w:val="en-US" w:eastAsia="zh-CN"/>
        </w:rPr>
        <w:t>《关于学生赴国（境）外高校交流学习管理办法》（附件1）兑换学分。</w:t>
      </w:r>
    </w:p>
    <w:p>
      <w:pPr>
        <w:widowControl/>
        <w:spacing w:line="360" w:lineRule="auto"/>
        <w:ind w:firstLine="640" w:firstLineChars="200"/>
        <w:jc w:val="both"/>
        <w:rPr>
          <w:rFonts w:hint="eastAsia" w:ascii="微软雅黑" w:hAnsi="微软雅黑" w:eastAsia="微软雅黑" w:cs="微软雅黑"/>
          <w:bCs/>
          <w:color w:val="auto"/>
          <w:kern w:val="0"/>
          <w:sz w:val="32"/>
          <w:szCs w:val="32"/>
          <w:lang w:val="en-US" w:eastAsia="zh-CN" w:bidi="ar-SA"/>
        </w:rPr>
      </w:pPr>
      <w:r>
        <w:rPr>
          <w:rFonts w:hint="eastAsia" w:ascii="微软雅黑" w:hAnsi="微软雅黑" w:eastAsia="微软雅黑" w:cs="微软雅黑"/>
          <w:bCs/>
          <w:color w:val="auto"/>
          <w:kern w:val="0"/>
          <w:sz w:val="32"/>
          <w:szCs w:val="32"/>
          <w:lang w:val="en-US" w:eastAsia="zh-CN" w:bidi="ar-SA"/>
        </w:rPr>
        <w:t>六、项目费用</w:t>
      </w:r>
    </w:p>
    <w:p>
      <w:pPr>
        <w:pStyle w:val="8"/>
        <w:widowControl/>
        <w:numPr>
          <w:numId w:val="0"/>
        </w:numPr>
        <w:spacing w:line="360" w:lineRule="auto"/>
        <w:ind w:leftChars="0" w:firstLine="640" w:firstLineChars="200"/>
        <w:jc w:val="both"/>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lang w:eastAsia="zh-CN"/>
        </w:rPr>
        <w:t>（一）</w:t>
      </w:r>
      <w:r>
        <w:rPr>
          <w:rFonts w:hint="eastAsia" w:ascii="方正仿宋_GB2312" w:hAnsi="方正仿宋_GB2312" w:eastAsia="方正仿宋_GB2312" w:cs="方正仿宋_GB2312"/>
          <w:kern w:val="0"/>
          <w:sz w:val="32"/>
          <w:szCs w:val="32"/>
        </w:rPr>
        <w:t>学费： 约850欧/学期（约人民币7,500元），具体费用以外方学校通知与当时汇率为准。</w:t>
      </w:r>
    </w:p>
    <w:p>
      <w:pPr>
        <w:pStyle w:val="8"/>
        <w:widowControl/>
        <w:numPr>
          <w:numId w:val="0"/>
        </w:numPr>
        <w:spacing w:line="360" w:lineRule="auto"/>
        <w:ind w:leftChars="0" w:firstLine="640" w:firstLineChars="200"/>
        <w:jc w:val="both"/>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lang w:eastAsia="zh-CN"/>
        </w:rPr>
        <w:t>（二）</w:t>
      </w:r>
      <w:r>
        <w:rPr>
          <w:rFonts w:hint="eastAsia" w:ascii="方正仿宋_GB2312" w:hAnsi="方正仿宋_GB2312" w:eastAsia="方正仿宋_GB2312" w:cs="方正仿宋_GB2312"/>
          <w:kern w:val="0"/>
          <w:sz w:val="32"/>
          <w:szCs w:val="32"/>
        </w:rPr>
        <w:t>杂费：人民币30,000元，包括1学期住宿费、住宿押金、申请指导、语言培训、境外接机和境外保险等相关费用。</w:t>
      </w:r>
    </w:p>
    <w:p>
      <w:pPr>
        <w:pStyle w:val="8"/>
        <w:widowControl/>
        <w:numPr>
          <w:numId w:val="0"/>
        </w:numPr>
        <w:spacing w:line="360" w:lineRule="auto"/>
        <w:ind w:leftChars="0" w:firstLine="640" w:firstLineChars="200"/>
        <w:jc w:val="both"/>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lang w:eastAsia="zh-CN"/>
        </w:rPr>
        <w:t>（三）</w:t>
      </w:r>
      <w:r>
        <w:rPr>
          <w:rFonts w:hint="eastAsia" w:ascii="方正仿宋_GB2312" w:hAnsi="方正仿宋_GB2312" w:eastAsia="方正仿宋_GB2312" w:cs="方正仿宋_GB2312"/>
          <w:kern w:val="0"/>
          <w:sz w:val="32"/>
          <w:szCs w:val="32"/>
        </w:rPr>
        <w:t>项目申请时，语言符合要求者【欧洲语言共同参考框架CEFRB2（含）以上、雅思5.5（含）以上、托福78（含）以上）】，项目结束后减免语言测试与集中强化培训费人民币3,000元。上述预计费用不含：签证费、公证费、国际往返旅费、教材及材料费、个人生活费（约人民币3,000元/月左右，以个人实际开支为准）、个人差旅、个人保险等相关费用。</w:t>
      </w:r>
    </w:p>
    <w:p>
      <w:pPr>
        <w:widowControl/>
        <w:spacing w:line="360" w:lineRule="auto"/>
        <w:jc w:val="both"/>
        <w:rPr>
          <w:rFonts w:hint="eastAsia" w:ascii="微软雅黑" w:hAnsi="微软雅黑" w:eastAsia="微软雅黑" w:cs="微软雅黑"/>
          <w:bCs/>
          <w:color w:val="auto"/>
          <w:kern w:val="0"/>
          <w:sz w:val="32"/>
          <w:szCs w:val="32"/>
          <w:lang w:val="en-US" w:eastAsia="zh-CN" w:bidi="ar-SA"/>
        </w:rPr>
      </w:pPr>
      <w:r>
        <w:rPr>
          <w:rFonts w:hint="eastAsia" w:ascii="方正仿宋_GB2312" w:hAnsi="方正仿宋_GB2312" w:eastAsia="方正仿宋_GB2312" w:cs="方正仿宋_GB2312"/>
          <w:b/>
          <w:bCs/>
          <w:kern w:val="0"/>
          <w:sz w:val="32"/>
          <w:szCs w:val="32"/>
        </w:rPr>
        <w:t xml:space="preserve"> </w:t>
      </w:r>
      <w:r>
        <w:rPr>
          <w:rFonts w:hint="eastAsia" w:ascii="方正仿宋_GB2312" w:hAnsi="方正仿宋_GB2312" w:eastAsia="方正仿宋_GB2312" w:cs="方正仿宋_GB2312"/>
          <w:b/>
          <w:bCs/>
          <w:kern w:val="0"/>
          <w:sz w:val="32"/>
          <w:szCs w:val="32"/>
          <w:lang w:val="en-US" w:eastAsia="zh-CN"/>
        </w:rPr>
        <w:t xml:space="preserve">  </w:t>
      </w:r>
      <w:r>
        <w:rPr>
          <w:rFonts w:hint="eastAsia" w:ascii="微软雅黑" w:hAnsi="微软雅黑" w:eastAsia="微软雅黑" w:cs="微软雅黑"/>
          <w:bCs/>
          <w:color w:val="auto"/>
          <w:kern w:val="0"/>
          <w:sz w:val="32"/>
          <w:szCs w:val="32"/>
          <w:lang w:val="en-US" w:eastAsia="zh-CN" w:bidi="ar-SA"/>
        </w:rPr>
        <w:t>七、申请材料</w:t>
      </w:r>
    </w:p>
    <w:p>
      <w:pPr>
        <w:pStyle w:val="8"/>
        <w:widowControl/>
        <w:numPr>
          <w:ilvl w:val="0"/>
          <w:numId w:val="3"/>
        </w:numPr>
        <w:spacing w:line="360" w:lineRule="auto"/>
        <w:ind w:hanging="504" w:firstLineChars="0"/>
        <w:jc w:val="both"/>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w:t>
      </w:r>
      <w:r>
        <w:rPr>
          <w:rFonts w:hint="eastAsia" w:ascii="方正仿宋_GB2312" w:hAnsi="方正仿宋_GB2312" w:eastAsia="方正仿宋_GB2312" w:cs="方正仿宋_GB2312"/>
          <w:kern w:val="0"/>
          <w:sz w:val="32"/>
          <w:szCs w:val="32"/>
          <w:lang w:val="en-US" w:eastAsia="zh-CN"/>
        </w:rPr>
        <w:t>江</w:t>
      </w:r>
      <w:r>
        <w:rPr>
          <w:rFonts w:hint="eastAsia" w:ascii="方正仿宋_GB2312" w:hAnsi="方正仿宋_GB2312" w:eastAsia="方正仿宋_GB2312" w:cs="方正仿宋_GB2312"/>
          <w:kern w:val="0"/>
          <w:sz w:val="32"/>
          <w:szCs w:val="32"/>
        </w:rPr>
        <w:t>苏第二师范学院学生境外交流项目申请表》</w:t>
      </w:r>
      <w:r>
        <w:rPr>
          <w:rFonts w:hint="eastAsia" w:ascii="方正仿宋_GB2312" w:hAnsi="方正仿宋_GB2312" w:eastAsia="方正仿宋_GB2312" w:cs="方正仿宋_GB2312"/>
          <w:kern w:val="0"/>
          <w:sz w:val="32"/>
          <w:szCs w:val="32"/>
        </w:rPr>
        <w:t>（</w:t>
      </w:r>
      <w:r>
        <w:rPr>
          <w:rFonts w:hint="eastAsia" w:ascii="方正仿宋_GB2312" w:hAnsi="方正仿宋_GB2312" w:eastAsia="方正仿宋_GB2312" w:cs="方正仿宋_GB2312"/>
          <w:kern w:val="0"/>
          <w:sz w:val="32"/>
          <w:szCs w:val="32"/>
          <w:lang w:eastAsia="zh-CN"/>
        </w:rPr>
        <w:t>学生、家长、</w:t>
      </w:r>
      <w:r>
        <w:rPr>
          <w:rFonts w:hint="eastAsia" w:ascii="方正仿宋_GB2312" w:hAnsi="方正仿宋_GB2312" w:eastAsia="方正仿宋_GB2312" w:cs="方正仿宋_GB2312"/>
          <w:kern w:val="0"/>
          <w:sz w:val="32"/>
          <w:szCs w:val="32"/>
        </w:rPr>
        <w:t>学院签字盖章）；</w:t>
      </w:r>
    </w:p>
    <w:p>
      <w:pPr>
        <w:pStyle w:val="8"/>
        <w:widowControl/>
        <w:numPr>
          <w:ilvl w:val="0"/>
          <w:numId w:val="3"/>
        </w:numPr>
        <w:spacing w:line="360" w:lineRule="auto"/>
        <w:ind w:hanging="504" w:firstLineChars="0"/>
        <w:jc w:val="both"/>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历年在校中英文成绩单1份（学校教务系统生成）（原件各一份，中文版上交，英文版留作签证申请材料）；</w:t>
      </w:r>
    </w:p>
    <w:p>
      <w:pPr>
        <w:pStyle w:val="8"/>
        <w:widowControl/>
        <w:numPr>
          <w:ilvl w:val="0"/>
          <w:numId w:val="3"/>
        </w:numPr>
        <w:spacing w:line="360" w:lineRule="auto"/>
        <w:ind w:hanging="504" w:firstLineChars="0"/>
        <w:jc w:val="both"/>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语言证书复印件，原件备查（如有，如大学英语四六级、雅思、托福等考试）</w:t>
      </w:r>
    </w:p>
    <w:p>
      <w:pPr>
        <w:pStyle w:val="8"/>
        <w:widowControl/>
        <w:numPr>
          <w:ilvl w:val="0"/>
          <w:numId w:val="3"/>
        </w:numPr>
        <w:spacing w:line="360" w:lineRule="auto"/>
        <w:ind w:hanging="504" w:firstLineChars="0"/>
        <w:jc w:val="both"/>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获奖或荣誉证明（如有，不超过3项）。</w:t>
      </w:r>
    </w:p>
    <w:p>
      <w:pPr>
        <w:pStyle w:val="8"/>
        <w:widowControl/>
        <w:numPr>
          <w:ilvl w:val="0"/>
          <w:numId w:val="3"/>
        </w:numPr>
        <w:spacing w:line="360" w:lineRule="auto"/>
        <w:ind w:hanging="504" w:firstLineChars="0"/>
        <w:jc w:val="both"/>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身份证正反面复印件一份（A4纸）</w:t>
      </w:r>
    </w:p>
    <w:p>
      <w:pPr>
        <w:widowControl/>
        <w:spacing w:line="360" w:lineRule="auto"/>
        <w:ind w:firstLine="640" w:firstLineChars="200"/>
        <w:jc w:val="both"/>
        <w:rPr>
          <w:rFonts w:hint="eastAsia" w:ascii="微软雅黑" w:hAnsi="微软雅黑" w:eastAsia="微软雅黑" w:cs="微软雅黑"/>
          <w:bCs/>
          <w:color w:val="auto"/>
          <w:kern w:val="0"/>
          <w:sz w:val="32"/>
          <w:szCs w:val="32"/>
          <w:lang w:val="en-US" w:eastAsia="zh-CN" w:bidi="ar-SA"/>
        </w:rPr>
      </w:pPr>
      <w:r>
        <w:rPr>
          <w:rFonts w:hint="eastAsia" w:ascii="微软雅黑" w:hAnsi="微软雅黑" w:eastAsia="微软雅黑" w:cs="微软雅黑"/>
          <w:bCs/>
          <w:color w:val="auto"/>
          <w:kern w:val="0"/>
          <w:sz w:val="32"/>
          <w:szCs w:val="32"/>
          <w:lang w:val="en-US" w:eastAsia="zh-CN" w:bidi="ar-SA"/>
        </w:rPr>
        <w:t>八</w:t>
      </w:r>
      <w:r>
        <w:rPr>
          <w:rFonts w:hint="eastAsia" w:ascii="微软雅黑" w:hAnsi="微软雅黑" w:eastAsia="微软雅黑" w:cs="微软雅黑"/>
          <w:bCs/>
          <w:color w:val="auto"/>
          <w:kern w:val="0"/>
          <w:sz w:val="32"/>
          <w:szCs w:val="32"/>
          <w:lang w:val="en-US" w:eastAsia="zh-CN" w:bidi="ar-SA"/>
        </w:rPr>
        <w:t>、项目咨询</w:t>
      </w:r>
    </w:p>
    <w:p>
      <w:pPr>
        <w:widowControl/>
        <w:spacing w:line="360" w:lineRule="auto"/>
        <w:ind w:firstLine="640" w:firstLineChars="200"/>
        <w:jc w:val="both"/>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电话：025-5622 6360  罗老师</w:t>
      </w:r>
    </w:p>
    <w:p>
      <w:pPr>
        <w:widowControl/>
        <w:spacing w:line="360" w:lineRule="auto"/>
        <w:ind w:firstLine="640" w:firstLineChars="200"/>
        <w:jc w:val="both"/>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地址：石湫校区敬业楼207室</w:t>
      </w:r>
    </w:p>
    <w:p>
      <w:pPr>
        <w:widowControl/>
        <w:spacing w:line="360" w:lineRule="auto"/>
        <w:ind w:right="840" w:firstLine="640" w:firstLineChars="200"/>
        <w:jc w:val="both"/>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项目</w:t>
      </w:r>
      <w:r>
        <w:rPr>
          <w:rFonts w:hint="eastAsia" w:ascii="方正仿宋_GB2312" w:hAnsi="方正仿宋_GB2312" w:eastAsia="方正仿宋_GB2312" w:cs="方正仿宋_GB2312"/>
          <w:kern w:val="0"/>
          <w:sz w:val="32"/>
          <w:szCs w:val="32"/>
          <w:lang w:eastAsia="zh-CN"/>
        </w:rPr>
        <w:t>协调员</w:t>
      </w:r>
      <w:r>
        <w:rPr>
          <w:rFonts w:hint="eastAsia" w:ascii="方正仿宋_GB2312" w:hAnsi="方正仿宋_GB2312" w:eastAsia="方正仿宋_GB2312" w:cs="方正仿宋_GB2312"/>
          <w:kern w:val="0"/>
          <w:sz w:val="32"/>
          <w:szCs w:val="32"/>
        </w:rPr>
        <w:t>：王老师 手机（微信）138 1112 8702</w:t>
      </w:r>
    </w:p>
    <w:p>
      <w:pPr>
        <w:widowControl/>
        <w:spacing w:line="360" w:lineRule="auto"/>
        <w:ind w:firstLine="640" w:firstLineChars="200"/>
        <w:jc w:val="both"/>
        <w:rPr>
          <w:rFonts w:hint="eastAsia" w:ascii="微软雅黑" w:hAnsi="微软雅黑" w:eastAsia="微软雅黑" w:cs="微软雅黑"/>
          <w:bCs/>
          <w:color w:val="auto"/>
          <w:kern w:val="0"/>
          <w:sz w:val="32"/>
          <w:szCs w:val="32"/>
          <w:lang w:val="en-US" w:eastAsia="zh-CN" w:bidi="ar-SA"/>
        </w:rPr>
      </w:pPr>
      <w:r>
        <w:rPr>
          <w:rFonts w:hint="eastAsia" w:ascii="微软雅黑" w:hAnsi="微软雅黑" w:eastAsia="微软雅黑" w:cs="微软雅黑"/>
          <w:bCs/>
          <w:color w:val="auto"/>
          <w:kern w:val="0"/>
          <w:sz w:val="32"/>
          <w:szCs w:val="32"/>
          <w:lang w:val="en-US" w:eastAsia="zh-CN" w:bidi="ar-SA"/>
        </w:rPr>
        <w:t>九、注意事项</w:t>
      </w:r>
    </w:p>
    <w:p>
      <w:pPr>
        <w:pStyle w:val="8"/>
        <w:widowControl/>
        <w:numPr>
          <w:numId w:val="0"/>
        </w:numPr>
        <w:spacing w:line="360" w:lineRule="auto"/>
        <w:ind w:left="420" w:leftChars="0" w:firstLine="320" w:firstLineChars="100"/>
        <w:jc w:val="both"/>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lang w:eastAsia="zh-CN"/>
        </w:rPr>
        <w:t>（一）</w:t>
      </w:r>
      <w:r>
        <w:rPr>
          <w:rFonts w:hint="eastAsia" w:ascii="方正仿宋_GB2312" w:hAnsi="方正仿宋_GB2312" w:eastAsia="方正仿宋_GB2312" w:cs="方正仿宋_GB2312"/>
          <w:kern w:val="0"/>
          <w:sz w:val="32"/>
          <w:szCs w:val="32"/>
        </w:rPr>
        <w:t>如受不可抗力影响，波兰不开放边境或者项目自身出现异常，导致学生无法出国留学，则学生已交纳费用全额退还；</w:t>
      </w:r>
    </w:p>
    <w:p>
      <w:pPr>
        <w:pStyle w:val="8"/>
        <w:widowControl/>
        <w:numPr>
          <w:numId w:val="0"/>
        </w:numPr>
        <w:spacing w:line="360" w:lineRule="auto"/>
        <w:ind w:left="420" w:leftChars="0" w:firstLine="320" w:firstLineChars="100"/>
        <w:jc w:val="both"/>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lang w:eastAsia="zh-CN"/>
        </w:rPr>
        <w:t>（二）</w:t>
      </w:r>
      <w:r>
        <w:rPr>
          <w:rFonts w:hint="eastAsia" w:ascii="方正仿宋_GB2312" w:hAnsi="方正仿宋_GB2312" w:eastAsia="方正仿宋_GB2312" w:cs="方正仿宋_GB2312"/>
          <w:kern w:val="0"/>
          <w:sz w:val="32"/>
          <w:szCs w:val="32"/>
        </w:rPr>
        <w:t>被录取后非因不可抗力因素或违反协议约定而放弃，均是严重失信行为，存在这类情形的申请者在校期间不能再次申请校内任何出国留学项目。</w:t>
      </w:r>
    </w:p>
    <w:p>
      <w:pPr>
        <w:pStyle w:val="8"/>
        <w:widowControl/>
        <w:numPr>
          <w:numId w:val="0"/>
        </w:numPr>
        <w:spacing w:line="360" w:lineRule="auto"/>
        <w:ind w:left="420" w:leftChars="0" w:firstLine="320" w:firstLineChars="100"/>
        <w:jc w:val="both"/>
        <w:rPr>
          <w:rFonts w:hint="eastAsia" w:ascii="方正仿宋_GB2312" w:hAnsi="方正仿宋_GB2312" w:eastAsia="方正仿宋_GB2312" w:cs="方正仿宋_GB2312"/>
          <w:kern w:val="0"/>
          <w:sz w:val="32"/>
          <w:szCs w:val="32"/>
        </w:rPr>
      </w:pPr>
    </w:p>
    <w:p>
      <w:pPr>
        <w:widowControl/>
        <w:spacing w:line="360" w:lineRule="auto"/>
        <w:ind w:left="210"/>
        <w:jc w:val="both"/>
        <w:rPr>
          <w:rFonts w:hint="eastAsia" w:ascii="方正仿宋_GB2312" w:hAnsi="方正仿宋_GB2312" w:eastAsia="方正仿宋_GB2312" w:cs="方正仿宋_GB2312"/>
          <w:kern w:val="0"/>
          <w:sz w:val="32"/>
          <w:szCs w:val="32"/>
          <w:lang w:val="en-US" w:eastAsia="zh-CN" w:bidi="ar-SA"/>
        </w:rPr>
      </w:pPr>
      <w:r>
        <w:rPr>
          <w:rFonts w:hint="eastAsia" w:ascii="方正仿宋_GB2312" w:hAnsi="方正仿宋_GB2312" w:eastAsia="方正仿宋_GB2312" w:cs="方正仿宋_GB2312"/>
          <w:b/>
          <w:kern w:val="0"/>
          <w:sz w:val="32"/>
          <w:szCs w:val="32"/>
        </w:rPr>
        <w:t>附件：</w:t>
      </w:r>
      <w:r>
        <w:rPr>
          <w:rFonts w:hint="eastAsia" w:ascii="方正仿宋_GB2312" w:hAnsi="方正仿宋_GB2312" w:eastAsia="方正仿宋_GB2312" w:cs="方正仿宋_GB2312"/>
          <w:kern w:val="0"/>
          <w:sz w:val="32"/>
          <w:szCs w:val="32"/>
          <w:lang w:val="en-US" w:eastAsia="zh-CN" w:bidi="ar-SA"/>
        </w:rPr>
        <w:t>1.关于学生赴国（境）外高校交流学习管理办法</w:t>
      </w:r>
    </w:p>
    <w:p>
      <w:pPr>
        <w:widowControl/>
        <w:spacing w:line="360" w:lineRule="auto"/>
        <w:ind w:right="1050"/>
        <w:jc w:val="both"/>
        <w:rPr>
          <w:rFonts w:hint="eastAsia" w:ascii="方正仿宋_GB2312" w:hAnsi="方正仿宋_GB2312" w:eastAsia="方正仿宋_GB2312" w:cs="方正仿宋_GB2312"/>
          <w:kern w:val="0"/>
          <w:sz w:val="32"/>
          <w:szCs w:val="32"/>
          <w:lang w:val="en-US" w:eastAsia="zh-CN" w:bidi="ar-SA"/>
        </w:rPr>
      </w:pPr>
      <w:r>
        <w:rPr>
          <w:rFonts w:hint="eastAsia" w:ascii="方正仿宋_GB2312" w:hAnsi="方正仿宋_GB2312" w:eastAsia="方正仿宋_GB2312" w:cs="方正仿宋_GB2312"/>
          <w:kern w:val="0"/>
          <w:sz w:val="32"/>
          <w:szCs w:val="32"/>
          <w:lang w:val="en-US" w:eastAsia="zh-CN" w:bidi="ar-SA"/>
        </w:rPr>
        <w:t xml:space="preserve">2.江苏第二师范学院学生境外交流项目申请表   </w:t>
      </w:r>
    </w:p>
    <w:p>
      <w:pPr>
        <w:widowControl/>
        <w:spacing w:line="360" w:lineRule="auto"/>
        <w:ind w:right="210"/>
        <w:jc w:val="both"/>
        <w:rPr>
          <w:rFonts w:hint="eastAsia" w:ascii="方正仿宋_GB2312" w:hAnsi="方正仿宋_GB2312" w:eastAsia="方正仿宋_GB2312" w:cs="方正仿宋_GB2312"/>
          <w:kern w:val="0"/>
          <w:sz w:val="32"/>
          <w:szCs w:val="32"/>
        </w:rPr>
      </w:pPr>
      <w:bookmarkStart w:id="0" w:name="_GoBack"/>
      <w:bookmarkEnd w:id="0"/>
    </w:p>
    <w:p>
      <w:pPr>
        <w:widowControl/>
        <w:spacing w:line="360" w:lineRule="auto"/>
        <w:ind w:right="210"/>
        <w:jc w:val="both"/>
        <w:rPr>
          <w:rFonts w:hint="eastAsia" w:ascii="方正仿宋_GB2312" w:hAnsi="方正仿宋_GB2312" w:eastAsia="方正仿宋_GB2312" w:cs="方正仿宋_GB2312"/>
          <w:kern w:val="0"/>
          <w:sz w:val="32"/>
          <w:szCs w:val="32"/>
        </w:rPr>
      </w:pPr>
    </w:p>
    <w:p>
      <w:pPr>
        <w:widowControl/>
        <w:spacing w:line="360" w:lineRule="auto"/>
        <w:ind w:right="210" w:firstLine="4800" w:firstLineChars="1500"/>
        <w:jc w:val="both"/>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国际合作</w:t>
      </w:r>
      <w:r>
        <w:rPr>
          <w:rFonts w:hint="eastAsia" w:ascii="方正仿宋_GB2312" w:hAnsi="方正仿宋_GB2312" w:eastAsia="方正仿宋_GB2312" w:cs="方正仿宋_GB2312"/>
          <w:kern w:val="0"/>
          <w:sz w:val="32"/>
          <w:szCs w:val="32"/>
          <w:lang w:eastAsia="zh-CN"/>
        </w:rPr>
        <w:t>与</w:t>
      </w:r>
      <w:r>
        <w:rPr>
          <w:rFonts w:hint="eastAsia" w:ascii="方正仿宋_GB2312" w:hAnsi="方正仿宋_GB2312" w:eastAsia="方正仿宋_GB2312" w:cs="方正仿宋_GB2312"/>
          <w:kern w:val="0"/>
          <w:sz w:val="32"/>
          <w:szCs w:val="32"/>
        </w:rPr>
        <w:t>交流处</w:t>
      </w:r>
    </w:p>
    <w:p>
      <w:pPr>
        <w:ind w:firstLine="4800" w:firstLineChars="1500"/>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kern w:val="0"/>
          <w:sz w:val="32"/>
          <w:szCs w:val="32"/>
          <w:lang w:val="en-US" w:eastAsia="zh-CN"/>
        </w:rPr>
        <w:t xml:space="preserve">2023年12月4日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embedRegular r:id="rId1" w:fontKey="{EFA777F3-6A04-4182-A5D1-488051B3005B}"/>
  </w:font>
  <w:font w:name="方正仿宋_GB18030">
    <w:panose1 w:val="02000000000000000000"/>
    <w:charset w:val="86"/>
    <w:family w:val="auto"/>
    <w:pitch w:val="default"/>
    <w:sig w:usb0="00000001" w:usb1="0800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2" w:fontKey="{F6F841B5-6465-4635-92A3-6C608A053F05}"/>
  </w:font>
  <w:font w:name="方正仿宋_GB2312">
    <w:panose1 w:val="02000000000000000000"/>
    <w:charset w:val="86"/>
    <w:family w:val="auto"/>
    <w:pitch w:val="default"/>
    <w:sig w:usb0="A00002BF" w:usb1="184F6CFA" w:usb2="00000012" w:usb3="00000000" w:csb0="00040001" w:csb1="00000000"/>
    <w:embedRegular r:id="rId3" w:fontKey="{4C705246-4625-4A0A-B5BC-194686320EC9}"/>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6198D2"/>
    <w:multiLevelType w:val="singleLevel"/>
    <w:tmpl w:val="1A6198D2"/>
    <w:lvl w:ilvl="0" w:tentative="0">
      <w:start w:val="1"/>
      <w:numFmt w:val="chineseCounting"/>
      <w:suff w:val="nothing"/>
      <w:lvlText w:val="%1、"/>
      <w:lvlJc w:val="left"/>
      <w:rPr>
        <w:rFonts w:hint="eastAsia"/>
      </w:rPr>
    </w:lvl>
  </w:abstractNum>
  <w:abstractNum w:abstractNumId="1">
    <w:nsid w:val="1D8F2169"/>
    <w:multiLevelType w:val="multilevel"/>
    <w:tmpl w:val="1D8F2169"/>
    <w:lvl w:ilvl="0" w:tentative="0">
      <w:start w:val="1"/>
      <w:numFmt w:val="japaneseCounting"/>
      <w:lvlText w:val="（%1）"/>
      <w:lvlJc w:val="left"/>
      <w:pPr>
        <w:ind w:left="930" w:hanging="72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2">
    <w:nsid w:val="4EDD5BD3"/>
    <w:multiLevelType w:val="singleLevel"/>
    <w:tmpl w:val="4EDD5BD3"/>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iMmNhYzEwYmEwN2YyZGY3OWQzYmQwOTg4NGMzMzUifQ=="/>
  </w:docVars>
  <w:rsids>
    <w:rsidRoot w:val="359A013D"/>
    <w:rsid w:val="000D5663"/>
    <w:rsid w:val="0026799E"/>
    <w:rsid w:val="003F3BFC"/>
    <w:rsid w:val="00425B07"/>
    <w:rsid w:val="00556AAF"/>
    <w:rsid w:val="005E05F1"/>
    <w:rsid w:val="006D58E9"/>
    <w:rsid w:val="00860FA6"/>
    <w:rsid w:val="009C5DB2"/>
    <w:rsid w:val="00A36DEE"/>
    <w:rsid w:val="00B403AB"/>
    <w:rsid w:val="00B61806"/>
    <w:rsid w:val="00F35341"/>
    <w:rsid w:val="010B4501"/>
    <w:rsid w:val="01126C87"/>
    <w:rsid w:val="01330AC1"/>
    <w:rsid w:val="014B68B7"/>
    <w:rsid w:val="015F7A0C"/>
    <w:rsid w:val="016739CF"/>
    <w:rsid w:val="01793A61"/>
    <w:rsid w:val="01B54ACA"/>
    <w:rsid w:val="01CC1FCF"/>
    <w:rsid w:val="01D402CF"/>
    <w:rsid w:val="01D73CB5"/>
    <w:rsid w:val="01DC3DC7"/>
    <w:rsid w:val="01E25945"/>
    <w:rsid w:val="01F1411F"/>
    <w:rsid w:val="02030654"/>
    <w:rsid w:val="022750DB"/>
    <w:rsid w:val="022832B1"/>
    <w:rsid w:val="023022B5"/>
    <w:rsid w:val="02333686"/>
    <w:rsid w:val="0235211C"/>
    <w:rsid w:val="02382194"/>
    <w:rsid w:val="024100BA"/>
    <w:rsid w:val="025128F4"/>
    <w:rsid w:val="025328D8"/>
    <w:rsid w:val="02535AA8"/>
    <w:rsid w:val="02546A09"/>
    <w:rsid w:val="02561004"/>
    <w:rsid w:val="026D7705"/>
    <w:rsid w:val="02793115"/>
    <w:rsid w:val="02906118"/>
    <w:rsid w:val="02AF3CFA"/>
    <w:rsid w:val="02C37101"/>
    <w:rsid w:val="02DC486C"/>
    <w:rsid w:val="02DC6DC9"/>
    <w:rsid w:val="02DF370E"/>
    <w:rsid w:val="02F66379"/>
    <w:rsid w:val="02FC3273"/>
    <w:rsid w:val="031B426A"/>
    <w:rsid w:val="03281E56"/>
    <w:rsid w:val="03532FA0"/>
    <w:rsid w:val="03763C84"/>
    <w:rsid w:val="03783A63"/>
    <w:rsid w:val="039503AF"/>
    <w:rsid w:val="03997E1A"/>
    <w:rsid w:val="03D14AA2"/>
    <w:rsid w:val="03EB43C3"/>
    <w:rsid w:val="0407014B"/>
    <w:rsid w:val="040B2299"/>
    <w:rsid w:val="041D4257"/>
    <w:rsid w:val="04400664"/>
    <w:rsid w:val="0448426B"/>
    <w:rsid w:val="044B4D7A"/>
    <w:rsid w:val="047C5041"/>
    <w:rsid w:val="047F5DF9"/>
    <w:rsid w:val="049249FF"/>
    <w:rsid w:val="04A009AA"/>
    <w:rsid w:val="04A62669"/>
    <w:rsid w:val="04AC4CEC"/>
    <w:rsid w:val="04C546C2"/>
    <w:rsid w:val="04C5716B"/>
    <w:rsid w:val="04CE0418"/>
    <w:rsid w:val="04E12A3F"/>
    <w:rsid w:val="04E42EC7"/>
    <w:rsid w:val="04ED7CD8"/>
    <w:rsid w:val="04FA3131"/>
    <w:rsid w:val="05140A09"/>
    <w:rsid w:val="05180C79"/>
    <w:rsid w:val="05276BD5"/>
    <w:rsid w:val="054F33AA"/>
    <w:rsid w:val="05822CC8"/>
    <w:rsid w:val="05904BDF"/>
    <w:rsid w:val="05951A5C"/>
    <w:rsid w:val="05B6007B"/>
    <w:rsid w:val="05D82331"/>
    <w:rsid w:val="05E12331"/>
    <w:rsid w:val="061016F6"/>
    <w:rsid w:val="061D3BD5"/>
    <w:rsid w:val="06480268"/>
    <w:rsid w:val="06483DAA"/>
    <w:rsid w:val="06691EB7"/>
    <w:rsid w:val="0670197D"/>
    <w:rsid w:val="06742EE5"/>
    <w:rsid w:val="06826BD1"/>
    <w:rsid w:val="06866C26"/>
    <w:rsid w:val="068C066C"/>
    <w:rsid w:val="06A078E5"/>
    <w:rsid w:val="06BA5454"/>
    <w:rsid w:val="07023DEB"/>
    <w:rsid w:val="07047CFF"/>
    <w:rsid w:val="07200D01"/>
    <w:rsid w:val="072A7ACC"/>
    <w:rsid w:val="074F671C"/>
    <w:rsid w:val="075D5EE0"/>
    <w:rsid w:val="076C08B3"/>
    <w:rsid w:val="076D0A41"/>
    <w:rsid w:val="077C1FA9"/>
    <w:rsid w:val="07856AE0"/>
    <w:rsid w:val="078A60BF"/>
    <w:rsid w:val="079146A6"/>
    <w:rsid w:val="079963EC"/>
    <w:rsid w:val="079E3578"/>
    <w:rsid w:val="07B800B7"/>
    <w:rsid w:val="07D129DD"/>
    <w:rsid w:val="07D66EE0"/>
    <w:rsid w:val="07E270D9"/>
    <w:rsid w:val="07E425ED"/>
    <w:rsid w:val="07EB2DC1"/>
    <w:rsid w:val="07EF0B6E"/>
    <w:rsid w:val="07F2533E"/>
    <w:rsid w:val="07FD5ADA"/>
    <w:rsid w:val="081437A1"/>
    <w:rsid w:val="08285E99"/>
    <w:rsid w:val="083F72B4"/>
    <w:rsid w:val="084907C7"/>
    <w:rsid w:val="084A5BE8"/>
    <w:rsid w:val="087356F1"/>
    <w:rsid w:val="087A5D06"/>
    <w:rsid w:val="08A647DF"/>
    <w:rsid w:val="08B03931"/>
    <w:rsid w:val="08C05931"/>
    <w:rsid w:val="08EE3A26"/>
    <w:rsid w:val="08F02FEF"/>
    <w:rsid w:val="08F16789"/>
    <w:rsid w:val="08F256F4"/>
    <w:rsid w:val="09007DF0"/>
    <w:rsid w:val="090C1FE2"/>
    <w:rsid w:val="091E0022"/>
    <w:rsid w:val="091E60F1"/>
    <w:rsid w:val="091E6BD9"/>
    <w:rsid w:val="093C593F"/>
    <w:rsid w:val="09423E6D"/>
    <w:rsid w:val="09426E9D"/>
    <w:rsid w:val="09764A09"/>
    <w:rsid w:val="09767545"/>
    <w:rsid w:val="097B6E53"/>
    <w:rsid w:val="099A7169"/>
    <w:rsid w:val="09BB6C70"/>
    <w:rsid w:val="09D33CC1"/>
    <w:rsid w:val="09FC3C4B"/>
    <w:rsid w:val="0A1012CE"/>
    <w:rsid w:val="0A2A00C6"/>
    <w:rsid w:val="0A2A4D2E"/>
    <w:rsid w:val="0A3E7E00"/>
    <w:rsid w:val="0A634020"/>
    <w:rsid w:val="0A666958"/>
    <w:rsid w:val="0A700FA0"/>
    <w:rsid w:val="0A7A7721"/>
    <w:rsid w:val="0A9E1191"/>
    <w:rsid w:val="0AA86C94"/>
    <w:rsid w:val="0AAC7494"/>
    <w:rsid w:val="0ACA12B3"/>
    <w:rsid w:val="0B0B2ECB"/>
    <w:rsid w:val="0B426892"/>
    <w:rsid w:val="0B523ACE"/>
    <w:rsid w:val="0B567BE2"/>
    <w:rsid w:val="0B677BD6"/>
    <w:rsid w:val="0B7A2C10"/>
    <w:rsid w:val="0B8B3DB5"/>
    <w:rsid w:val="0B9D043C"/>
    <w:rsid w:val="0BE52250"/>
    <w:rsid w:val="0BE55FA5"/>
    <w:rsid w:val="0BF755AF"/>
    <w:rsid w:val="0C073A37"/>
    <w:rsid w:val="0C176FE5"/>
    <w:rsid w:val="0C1F6C18"/>
    <w:rsid w:val="0C2014DA"/>
    <w:rsid w:val="0C2331D4"/>
    <w:rsid w:val="0C2809A8"/>
    <w:rsid w:val="0C293C89"/>
    <w:rsid w:val="0C3B5093"/>
    <w:rsid w:val="0C4B1F41"/>
    <w:rsid w:val="0C516196"/>
    <w:rsid w:val="0C7E51E6"/>
    <w:rsid w:val="0CA7742A"/>
    <w:rsid w:val="0CD67626"/>
    <w:rsid w:val="0CFC1713"/>
    <w:rsid w:val="0D036197"/>
    <w:rsid w:val="0D1461D2"/>
    <w:rsid w:val="0D1547C1"/>
    <w:rsid w:val="0D185426"/>
    <w:rsid w:val="0D337FAB"/>
    <w:rsid w:val="0D3631C9"/>
    <w:rsid w:val="0D3F0C39"/>
    <w:rsid w:val="0D4F79A3"/>
    <w:rsid w:val="0D65358B"/>
    <w:rsid w:val="0D913A58"/>
    <w:rsid w:val="0D9841C8"/>
    <w:rsid w:val="0DA864CE"/>
    <w:rsid w:val="0DA97F6E"/>
    <w:rsid w:val="0DE71FDF"/>
    <w:rsid w:val="0DED1E32"/>
    <w:rsid w:val="0DF57C23"/>
    <w:rsid w:val="0DF81319"/>
    <w:rsid w:val="0E155AE4"/>
    <w:rsid w:val="0E164FD1"/>
    <w:rsid w:val="0E2D66B4"/>
    <w:rsid w:val="0E3C2395"/>
    <w:rsid w:val="0E4A5BFF"/>
    <w:rsid w:val="0E4C2FBE"/>
    <w:rsid w:val="0E557177"/>
    <w:rsid w:val="0E6336C2"/>
    <w:rsid w:val="0E745BEC"/>
    <w:rsid w:val="0E7577F0"/>
    <w:rsid w:val="0E7C0E03"/>
    <w:rsid w:val="0E824528"/>
    <w:rsid w:val="0E8839E4"/>
    <w:rsid w:val="0E962578"/>
    <w:rsid w:val="0E9B22CB"/>
    <w:rsid w:val="0E9E0C7D"/>
    <w:rsid w:val="0EA117DF"/>
    <w:rsid w:val="0EAA0A25"/>
    <w:rsid w:val="0EAC5058"/>
    <w:rsid w:val="0EB10A25"/>
    <w:rsid w:val="0EB74AB9"/>
    <w:rsid w:val="0EDB7B73"/>
    <w:rsid w:val="0EEC24F2"/>
    <w:rsid w:val="0EEF40C2"/>
    <w:rsid w:val="0EF138B1"/>
    <w:rsid w:val="0EF41005"/>
    <w:rsid w:val="0F0C5147"/>
    <w:rsid w:val="0F0C6275"/>
    <w:rsid w:val="0F2D3DA6"/>
    <w:rsid w:val="0F46257A"/>
    <w:rsid w:val="0F576BF1"/>
    <w:rsid w:val="0F6E4A8F"/>
    <w:rsid w:val="0F753D39"/>
    <w:rsid w:val="0F767372"/>
    <w:rsid w:val="0F9721CE"/>
    <w:rsid w:val="0F9A235A"/>
    <w:rsid w:val="0FC729EB"/>
    <w:rsid w:val="0FCD1D81"/>
    <w:rsid w:val="0FD6631F"/>
    <w:rsid w:val="0FDA06C7"/>
    <w:rsid w:val="0FDC716E"/>
    <w:rsid w:val="0FED6B32"/>
    <w:rsid w:val="10046A1E"/>
    <w:rsid w:val="100C339D"/>
    <w:rsid w:val="10203347"/>
    <w:rsid w:val="10597F8B"/>
    <w:rsid w:val="10700565"/>
    <w:rsid w:val="107401FF"/>
    <w:rsid w:val="107F3AC2"/>
    <w:rsid w:val="108E037E"/>
    <w:rsid w:val="109E4AC2"/>
    <w:rsid w:val="10A274A1"/>
    <w:rsid w:val="10B531E8"/>
    <w:rsid w:val="10C72F3D"/>
    <w:rsid w:val="10D12E31"/>
    <w:rsid w:val="10FF65DC"/>
    <w:rsid w:val="11152A43"/>
    <w:rsid w:val="1128228E"/>
    <w:rsid w:val="11282317"/>
    <w:rsid w:val="114200C2"/>
    <w:rsid w:val="114B399D"/>
    <w:rsid w:val="1157249B"/>
    <w:rsid w:val="116F7528"/>
    <w:rsid w:val="1175004B"/>
    <w:rsid w:val="11836933"/>
    <w:rsid w:val="11985EAA"/>
    <w:rsid w:val="11A24CFD"/>
    <w:rsid w:val="11AC7231"/>
    <w:rsid w:val="11C12753"/>
    <w:rsid w:val="11D13361"/>
    <w:rsid w:val="11D26366"/>
    <w:rsid w:val="11DA1371"/>
    <w:rsid w:val="11E871D4"/>
    <w:rsid w:val="11F62FC7"/>
    <w:rsid w:val="120420FA"/>
    <w:rsid w:val="12370E9D"/>
    <w:rsid w:val="12373E8C"/>
    <w:rsid w:val="127018BF"/>
    <w:rsid w:val="127C0199"/>
    <w:rsid w:val="128551B0"/>
    <w:rsid w:val="128A2E2C"/>
    <w:rsid w:val="128B395B"/>
    <w:rsid w:val="12D82A40"/>
    <w:rsid w:val="12DF69A1"/>
    <w:rsid w:val="12ED72C4"/>
    <w:rsid w:val="12EE63F2"/>
    <w:rsid w:val="12FB3622"/>
    <w:rsid w:val="12FB392C"/>
    <w:rsid w:val="12FB65F2"/>
    <w:rsid w:val="13064DA5"/>
    <w:rsid w:val="130C76DF"/>
    <w:rsid w:val="13232800"/>
    <w:rsid w:val="13394A0B"/>
    <w:rsid w:val="133D67AF"/>
    <w:rsid w:val="13443FEE"/>
    <w:rsid w:val="134C36C3"/>
    <w:rsid w:val="13574AB9"/>
    <w:rsid w:val="136E1401"/>
    <w:rsid w:val="136E2F87"/>
    <w:rsid w:val="13A03340"/>
    <w:rsid w:val="13B86E77"/>
    <w:rsid w:val="141E0003"/>
    <w:rsid w:val="14293EDD"/>
    <w:rsid w:val="1434293E"/>
    <w:rsid w:val="14387B56"/>
    <w:rsid w:val="14637AAC"/>
    <w:rsid w:val="146E58F0"/>
    <w:rsid w:val="14A011E1"/>
    <w:rsid w:val="14D06346"/>
    <w:rsid w:val="14E271B9"/>
    <w:rsid w:val="14ED478C"/>
    <w:rsid w:val="151724C4"/>
    <w:rsid w:val="15294D9A"/>
    <w:rsid w:val="154C46EB"/>
    <w:rsid w:val="156628E8"/>
    <w:rsid w:val="158703F4"/>
    <w:rsid w:val="158E3E4A"/>
    <w:rsid w:val="15B06297"/>
    <w:rsid w:val="15C87149"/>
    <w:rsid w:val="15DB086F"/>
    <w:rsid w:val="15E30458"/>
    <w:rsid w:val="15F848FD"/>
    <w:rsid w:val="15F90568"/>
    <w:rsid w:val="16100721"/>
    <w:rsid w:val="16123D7B"/>
    <w:rsid w:val="16177BF3"/>
    <w:rsid w:val="161C1F8D"/>
    <w:rsid w:val="16222118"/>
    <w:rsid w:val="162D0013"/>
    <w:rsid w:val="1651790A"/>
    <w:rsid w:val="167474F0"/>
    <w:rsid w:val="16A36421"/>
    <w:rsid w:val="16AC072E"/>
    <w:rsid w:val="16D47ADA"/>
    <w:rsid w:val="16D81141"/>
    <w:rsid w:val="16E849CE"/>
    <w:rsid w:val="16ED5283"/>
    <w:rsid w:val="16FF737F"/>
    <w:rsid w:val="170F1DA4"/>
    <w:rsid w:val="17367943"/>
    <w:rsid w:val="17691543"/>
    <w:rsid w:val="177C5E7F"/>
    <w:rsid w:val="178C439F"/>
    <w:rsid w:val="179816C2"/>
    <w:rsid w:val="179D7866"/>
    <w:rsid w:val="179E4D8A"/>
    <w:rsid w:val="17B66149"/>
    <w:rsid w:val="17BB42CF"/>
    <w:rsid w:val="17DA395F"/>
    <w:rsid w:val="17E52924"/>
    <w:rsid w:val="17EB492C"/>
    <w:rsid w:val="17EC4C1E"/>
    <w:rsid w:val="18156F2A"/>
    <w:rsid w:val="182160F7"/>
    <w:rsid w:val="182B5859"/>
    <w:rsid w:val="18312FB9"/>
    <w:rsid w:val="1835544F"/>
    <w:rsid w:val="18450CF2"/>
    <w:rsid w:val="184709B6"/>
    <w:rsid w:val="1860328C"/>
    <w:rsid w:val="1867362E"/>
    <w:rsid w:val="186840A4"/>
    <w:rsid w:val="186B657A"/>
    <w:rsid w:val="187B106A"/>
    <w:rsid w:val="188E3224"/>
    <w:rsid w:val="189C7116"/>
    <w:rsid w:val="18A8618D"/>
    <w:rsid w:val="18C43226"/>
    <w:rsid w:val="18DC6BDA"/>
    <w:rsid w:val="18E227CD"/>
    <w:rsid w:val="19161AAF"/>
    <w:rsid w:val="19254EB4"/>
    <w:rsid w:val="193F18CB"/>
    <w:rsid w:val="19444899"/>
    <w:rsid w:val="19637B2B"/>
    <w:rsid w:val="196415E2"/>
    <w:rsid w:val="198E046D"/>
    <w:rsid w:val="199073DE"/>
    <w:rsid w:val="199D24A6"/>
    <w:rsid w:val="19A35989"/>
    <w:rsid w:val="19B30618"/>
    <w:rsid w:val="19BA518A"/>
    <w:rsid w:val="19BD5FA9"/>
    <w:rsid w:val="19D348C1"/>
    <w:rsid w:val="19F61E7F"/>
    <w:rsid w:val="1A1F17CE"/>
    <w:rsid w:val="1A3B1261"/>
    <w:rsid w:val="1A41346F"/>
    <w:rsid w:val="1A8B30F5"/>
    <w:rsid w:val="1A9447DE"/>
    <w:rsid w:val="1AA462D6"/>
    <w:rsid w:val="1ADE5D2B"/>
    <w:rsid w:val="1AF834A1"/>
    <w:rsid w:val="1AFD599C"/>
    <w:rsid w:val="1B120559"/>
    <w:rsid w:val="1B157383"/>
    <w:rsid w:val="1B16554E"/>
    <w:rsid w:val="1B2B1339"/>
    <w:rsid w:val="1B5141D2"/>
    <w:rsid w:val="1B7C265C"/>
    <w:rsid w:val="1B8205B8"/>
    <w:rsid w:val="1B925D30"/>
    <w:rsid w:val="1B9E3236"/>
    <w:rsid w:val="1BAC0636"/>
    <w:rsid w:val="1BAC22A0"/>
    <w:rsid w:val="1BAD1014"/>
    <w:rsid w:val="1BBA63AD"/>
    <w:rsid w:val="1BC56A50"/>
    <w:rsid w:val="1BD71E2D"/>
    <w:rsid w:val="1C011AE1"/>
    <w:rsid w:val="1C1D2F5D"/>
    <w:rsid w:val="1C206F32"/>
    <w:rsid w:val="1C2E6976"/>
    <w:rsid w:val="1C3303D1"/>
    <w:rsid w:val="1C3B1D30"/>
    <w:rsid w:val="1C3C216E"/>
    <w:rsid w:val="1C3C5369"/>
    <w:rsid w:val="1C467176"/>
    <w:rsid w:val="1C52486B"/>
    <w:rsid w:val="1C5734E9"/>
    <w:rsid w:val="1C5E729C"/>
    <w:rsid w:val="1C6271FE"/>
    <w:rsid w:val="1C663593"/>
    <w:rsid w:val="1C794E6A"/>
    <w:rsid w:val="1C826BA4"/>
    <w:rsid w:val="1C8D3118"/>
    <w:rsid w:val="1CA2190E"/>
    <w:rsid w:val="1CB315DF"/>
    <w:rsid w:val="1CBD16EF"/>
    <w:rsid w:val="1CC02AA7"/>
    <w:rsid w:val="1CD4313C"/>
    <w:rsid w:val="1CD60966"/>
    <w:rsid w:val="1CDA3E90"/>
    <w:rsid w:val="1CE416E9"/>
    <w:rsid w:val="1CFB500D"/>
    <w:rsid w:val="1D211E53"/>
    <w:rsid w:val="1D275CBB"/>
    <w:rsid w:val="1D47117B"/>
    <w:rsid w:val="1D4B0DC8"/>
    <w:rsid w:val="1D526751"/>
    <w:rsid w:val="1D616559"/>
    <w:rsid w:val="1D6F7C2A"/>
    <w:rsid w:val="1D723CBD"/>
    <w:rsid w:val="1DA433DA"/>
    <w:rsid w:val="1DAF03A1"/>
    <w:rsid w:val="1DAF3DCB"/>
    <w:rsid w:val="1DCE18B9"/>
    <w:rsid w:val="1DCE427E"/>
    <w:rsid w:val="1DD45C2C"/>
    <w:rsid w:val="1DF6000D"/>
    <w:rsid w:val="1E0135DD"/>
    <w:rsid w:val="1E1331D7"/>
    <w:rsid w:val="1E2F50F8"/>
    <w:rsid w:val="1E541B1B"/>
    <w:rsid w:val="1E607CEF"/>
    <w:rsid w:val="1E67021F"/>
    <w:rsid w:val="1E8A44DF"/>
    <w:rsid w:val="1E8E7811"/>
    <w:rsid w:val="1E941D8B"/>
    <w:rsid w:val="1EBE1D2E"/>
    <w:rsid w:val="1ECB4BDB"/>
    <w:rsid w:val="1ECD4B51"/>
    <w:rsid w:val="1ED72C03"/>
    <w:rsid w:val="1ED72D87"/>
    <w:rsid w:val="1EDB159F"/>
    <w:rsid w:val="1EF16928"/>
    <w:rsid w:val="1EF31E4D"/>
    <w:rsid w:val="1EF63B77"/>
    <w:rsid w:val="1F5D7A94"/>
    <w:rsid w:val="1F8913BE"/>
    <w:rsid w:val="1F9870FB"/>
    <w:rsid w:val="1FB96D87"/>
    <w:rsid w:val="1FC51FCF"/>
    <w:rsid w:val="1FC65C88"/>
    <w:rsid w:val="1FC802FA"/>
    <w:rsid w:val="1FD002AC"/>
    <w:rsid w:val="1FDC7376"/>
    <w:rsid w:val="1FE17A96"/>
    <w:rsid w:val="1FF41CE5"/>
    <w:rsid w:val="1FF9694A"/>
    <w:rsid w:val="1FFC2208"/>
    <w:rsid w:val="200B592A"/>
    <w:rsid w:val="20104B4F"/>
    <w:rsid w:val="20143B48"/>
    <w:rsid w:val="20162BC3"/>
    <w:rsid w:val="20234F14"/>
    <w:rsid w:val="20275FAD"/>
    <w:rsid w:val="203A764C"/>
    <w:rsid w:val="203C7EF5"/>
    <w:rsid w:val="203E2886"/>
    <w:rsid w:val="204B7B6F"/>
    <w:rsid w:val="20795868"/>
    <w:rsid w:val="20802AE0"/>
    <w:rsid w:val="208D0DB8"/>
    <w:rsid w:val="20AA1DD8"/>
    <w:rsid w:val="20C06060"/>
    <w:rsid w:val="20D12074"/>
    <w:rsid w:val="20D4290A"/>
    <w:rsid w:val="20E26874"/>
    <w:rsid w:val="2102533C"/>
    <w:rsid w:val="211025F3"/>
    <w:rsid w:val="21103ABA"/>
    <w:rsid w:val="2117443C"/>
    <w:rsid w:val="213B2952"/>
    <w:rsid w:val="217A312F"/>
    <w:rsid w:val="217D7110"/>
    <w:rsid w:val="2182501A"/>
    <w:rsid w:val="21AE5D52"/>
    <w:rsid w:val="21B920C1"/>
    <w:rsid w:val="21CB16EE"/>
    <w:rsid w:val="21CF691D"/>
    <w:rsid w:val="2220615E"/>
    <w:rsid w:val="22301CF6"/>
    <w:rsid w:val="22384B7A"/>
    <w:rsid w:val="224A29A3"/>
    <w:rsid w:val="224E3056"/>
    <w:rsid w:val="225247A0"/>
    <w:rsid w:val="225D5BF1"/>
    <w:rsid w:val="229E293E"/>
    <w:rsid w:val="22A00E35"/>
    <w:rsid w:val="22A635F5"/>
    <w:rsid w:val="22C35C71"/>
    <w:rsid w:val="22C731DE"/>
    <w:rsid w:val="22C9169F"/>
    <w:rsid w:val="22ED327B"/>
    <w:rsid w:val="22F1266F"/>
    <w:rsid w:val="22F73C40"/>
    <w:rsid w:val="23081278"/>
    <w:rsid w:val="23190875"/>
    <w:rsid w:val="231F25FF"/>
    <w:rsid w:val="23330D3D"/>
    <w:rsid w:val="2338667F"/>
    <w:rsid w:val="23430200"/>
    <w:rsid w:val="23843E16"/>
    <w:rsid w:val="239E1B03"/>
    <w:rsid w:val="23BB4B54"/>
    <w:rsid w:val="23D150C9"/>
    <w:rsid w:val="23DC1CA4"/>
    <w:rsid w:val="23DF41C7"/>
    <w:rsid w:val="23E734F6"/>
    <w:rsid w:val="240A2771"/>
    <w:rsid w:val="240A7572"/>
    <w:rsid w:val="2426293A"/>
    <w:rsid w:val="242A053D"/>
    <w:rsid w:val="24307B62"/>
    <w:rsid w:val="24402227"/>
    <w:rsid w:val="244851F2"/>
    <w:rsid w:val="244B5AB2"/>
    <w:rsid w:val="2462628D"/>
    <w:rsid w:val="246B5651"/>
    <w:rsid w:val="24705595"/>
    <w:rsid w:val="24782528"/>
    <w:rsid w:val="24D34A19"/>
    <w:rsid w:val="24D45D5C"/>
    <w:rsid w:val="24D62E6B"/>
    <w:rsid w:val="24F5110A"/>
    <w:rsid w:val="25013E1A"/>
    <w:rsid w:val="25021F48"/>
    <w:rsid w:val="2557349C"/>
    <w:rsid w:val="25641689"/>
    <w:rsid w:val="25682E47"/>
    <w:rsid w:val="25711C6C"/>
    <w:rsid w:val="257964E6"/>
    <w:rsid w:val="25895A32"/>
    <w:rsid w:val="25964A6C"/>
    <w:rsid w:val="259E4FE1"/>
    <w:rsid w:val="25B20722"/>
    <w:rsid w:val="25B61202"/>
    <w:rsid w:val="25C243EF"/>
    <w:rsid w:val="25C3542A"/>
    <w:rsid w:val="25CE4511"/>
    <w:rsid w:val="25FD21B8"/>
    <w:rsid w:val="260A5E90"/>
    <w:rsid w:val="261F0A29"/>
    <w:rsid w:val="2641699E"/>
    <w:rsid w:val="2644554C"/>
    <w:rsid w:val="2650109B"/>
    <w:rsid w:val="266156DB"/>
    <w:rsid w:val="269A5CA5"/>
    <w:rsid w:val="26AE214B"/>
    <w:rsid w:val="26DC07B5"/>
    <w:rsid w:val="26F22842"/>
    <w:rsid w:val="27032319"/>
    <w:rsid w:val="2704097F"/>
    <w:rsid w:val="27175CB4"/>
    <w:rsid w:val="271908EC"/>
    <w:rsid w:val="27366B57"/>
    <w:rsid w:val="27547151"/>
    <w:rsid w:val="275E0F53"/>
    <w:rsid w:val="27630D5F"/>
    <w:rsid w:val="27695582"/>
    <w:rsid w:val="276B657C"/>
    <w:rsid w:val="2779516E"/>
    <w:rsid w:val="27C06A36"/>
    <w:rsid w:val="27DC1BB0"/>
    <w:rsid w:val="27EB784E"/>
    <w:rsid w:val="27FF1880"/>
    <w:rsid w:val="28034E37"/>
    <w:rsid w:val="28163DC7"/>
    <w:rsid w:val="281939D4"/>
    <w:rsid w:val="282C307C"/>
    <w:rsid w:val="28661F0D"/>
    <w:rsid w:val="286F7392"/>
    <w:rsid w:val="288503C9"/>
    <w:rsid w:val="28876E4E"/>
    <w:rsid w:val="28B55FA0"/>
    <w:rsid w:val="28BF4564"/>
    <w:rsid w:val="28C05762"/>
    <w:rsid w:val="28F5028B"/>
    <w:rsid w:val="29446A6A"/>
    <w:rsid w:val="29517E7A"/>
    <w:rsid w:val="29621AB4"/>
    <w:rsid w:val="29664AD4"/>
    <w:rsid w:val="29671CBD"/>
    <w:rsid w:val="296C1FF8"/>
    <w:rsid w:val="298E4CB6"/>
    <w:rsid w:val="29BA5559"/>
    <w:rsid w:val="29C71844"/>
    <w:rsid w:val="29CB7F83"/>
    <w:rsid w:val="29D51DAF"/>
    <w:rsid w:val="29D75F33"/>
    <w:rsid w:val="29EA73E9"/>
    <w:rsid w:val="2A024071"/>
    <w:rsid w:val="2A20395C"/>
    <w:rsid w:val="2A2C4830"/>
    <w:rsid w:val="2A634DA3"/>
    <w:rsid w:val="2A895DFB"/>
    <w:rsid w:val="2A8B47AE"/>
    <w:rsid w:val="2A8F1816"/>
    <w:rsid w:val="2AA41C2A"/>
    <w:rsid w:val="2AB77A46"/>
    <w:rsid w:val="2ACF0FA3"/>
    <w:rsid w:val="2ACF59D2"/>
    <w:rsid w:val="2AD069F3"/>
    <w:rsid w:val="2ADB2A49"/>
    <w:rsid w:val="2B2322EC"/>
    <w:rsid w:val="2B2C253F"/>
    <w:rsid w:val="2B2D60EC"/>
    <w:rsid w:val="2B4D2129"/>
    <w:rsid w:val="2B65577F"/>
    <w:rsid w:val="2B6C24C5"/>
    <w:rsid w:val="2B7171ED"/>
    <w:rsid w:val="2B824685"/>
    <w:rsid w:val="2BB2650A"/>
    <w:rsid w:val="2BBE3AB6"/>
    <w:rsid w:val="2BC35574"/>
    <w:rsid w:val="2BC7478D"/>
    <w:rsid w:val="2BD27B55"/>
    <w:rsid w:val="2BDF5FC2"/>
    <w:rsid w:val="2BF2421D"/>
    <w:rsid w:val="2BF47397"/>
    <w:rsid w:val="2BFD4E5E"/>
    <w:rsid w:val="2C052444"/>
    <w:rsid w:val="2C60456B"/>
    <w:rsid w:val="2C6C7F08"/>
    <w:rsid w:val="2C7F4C49"/>
    <w:rsid w:val="2C8278B8"/>
    <w:rsid w:val="2C8720A8"/>
    <w:rsid w:val="2C9045A5"/>
    <w:rsid w:val="2C941FBE"/>
    <w:rsid w:val="2CA20D42"/>
    <w:rsid w:val="2CAA301F"/>
    <w:rsid w:val="2CB06497"/>
    <w:rsid w:val="2D1A687B"/>
    <w:rsid w:val="2D2914BE"/>
    <w:rsid w:val="2D2E063D"/>
    <w:rsid w:val="2D3A5EC3"/>
    <w:rsid w:val="2D9B6759"/>
    <w:rsid w:val="2DC96BC2"/>
    <w:rsid w:val="2DCF4F69"/>
    <w:rsid w:val="2DD44864"/>
    <w:rsid w:val="2DF418E7"/>
    <w:rsid w:val="2DF94D7A"/>
    <w:rsid w:val="2E011B54"/>
    <w:rsid w:val="2E11784F"/>
    <w:rsid w:val="2E463AFF"/>
    <w:rsid w:val="2E5E4053"/>
    <w:rsid w:val="2E793F49"/>
    <w:rsid w:val="2E7E6C14"/>
    <w:rsid w:val="2E827A22"/>
    <w:rsid w:val="2E835464"/>
    <w:rsid w:val="2E864BE5"/>
    <w:rsid w:val="2E8A6150"/>
    <w:rsid w:val="2EA973A2"/>
    <w:rsid w:val="2EBB68DE"/>
    <w:rsid w:val="2EBB7CAF"/>
    <w:rsid w:val="2EC71EAD"/>
    <w:rsid w:val="2ECF1B2F"/>
    <w:rsid w:val="2EF90488"/>
    <w:rsid w:val="2F3A649C"/>
    <w:rsid w:val="2F5574D3"/>
    <w:rsid w:val="2F680D0E"/>
    <w:rsid w:val="2F6D3116"/>
    <w:rsid w:val="2F7965C2"/>
    <w:rsid w:val="2F8D4966"/>
    <w:rsid w:val="2F904BB3"/>
    <w:rsid w:val="2F917F8B"/>
    <w:rsid w:val="2FAF6A5A"/>
    <w:rsid w:val="2FB14627"/>
    <w:rsid w:val="2FB6688B"/>
    <w:rsid w:val="2FB756AF"/>
    <w:rsid w:val="2FBB7299"/>
    <w:rsid w:val="2FC203CC"/>
    <w:rsid w:val="2FC46CBB"/>
    <w:rsid w:val="2FD579AC"/>
    <w:rsid w:val="2FDA2598"/>
    <w:rsid w:val="2FDE0F56"/>
    <w:rsid w:val="2FEF2C23"/>
    <w:rsid w:val="3027740F"/>
    <w:rsid w:val="303F3590"/>
    <w:rsid w:val="304373E2"/>
    <w:rsid w:val="305B66DD"/>
    <w:rsid w:val="307E67BA"/>
    <w:rsid w:val="30942365"/>
    <w:rsid w:val="30B20DCE"/>
    <w:rsid w:val="30B3065F"/>
    <w:rsid w:val="30C43589"/>
    <w:rsid w:val="30C667D9"/>
    <w:rsid w:val="30C77C41"/>
    <w:rsid w:val="30CC1178"/>
    <w:rsid w:val="31123E41"/>
    <w:rsid w:val="312610B4"/>
    <w:rsid w:val="312E1E99"/>
    <w:rsid w:val="312E41BD"/>
    <w:rsid w:val="31423382"/>
    <w:rsid w:val="31581212"/>
    <w:rsid w:val="315E1EEB"/>
    <w:rsid w:val="315E45EB"/>
    <w:rsid w:val="31612FF6"/>
    <w:rsid w:val="317B740D"/>
    <w:rsid w:val="318B5049"/>
    <w:rsid w:val="31B56FF9"/>
    <w:rsid w:val="31B63CE0"/>
    <w:rsid w:val="31BE3046"/>
    <w:rsid w:val="31C15EC3"/>
    <w:rsid w:val="31FB3CB0"/>
    <w:rsid w:val="32040400"/>
    <w:rsid w:val="32226E95"/>
    <w:rsid w:val="322D3962"/>
    <w:rsid w:val="324406B4"/>
    <w:rsid w:val="324B5829"/>
    <w:rsid w:val="324D44BC"/>
    <w:rsid w:val="32564A9D"/>
    <w:rsid w:val="325D4F60"/>
    <w:rsid w:val="32634B99"/>
    <w:rsid w:val="326A09AB"/>
    <w:rsid w:val="32823118"/>
    <w:rsid w:val="328703BF"/>
    <w:rsid w:val="32914C23"/>
    <w:rsid w:val="329C732E"/>
    <w:rsid w:val="32B66C2F"/>
    <w:rsid w:val="32BE43DB"/>
    <w:rsid w:val="32DD59FE"/>
    <w:rsid w:val="32E544D3"/>
    <w:rsid w:val="32EC63FD"/>
    <w:rsid w:val="32FD1FEA"/>
    <w:rsid w:val="333A1FA2"/>
    <w:rsid w:val="334C1425"/>
    <w:rsid w:val="335D3C84"/>
    <w:rsid w:val="336F09F0"/>
    <w:rsid w:val="338A2D9F"/>
    <w:rsid w:val="33A50AB2"/>
    <w:rsid w:val="33B77452"/>
    <w:rsid w:val="33BD60E5"/>
    <w:rsid w:val="33BF7796"/>
    <w:rsid w:val="33C864A1"/>
    <w:rsid w:val="33D84021"/>
    <w:rsid w:val="33F233FB"/>
    <w:rsid w:val="33F62C42"/>
    <w:rsid w:val="34116C70"/>
    <w:rsid w:val="34176E9F"/>
    <w:rsid w:val="341938DD"/>
    <w:rsid w:val="342465C3"/>
    <w:rsid w:val="342C3F79"/>
    <w:rsid w:val="3468616B"/>
    <w:rsid w:val="347C1E84"/>
    <w:rsid w:val="34882B8E"/>
    <w:rsid w:val="348A77BB"/>
    <w:rsid w:val="349C5EBD"/>
    <w:rsid w:val="34B2196F"/>
    <w:rsid w:val="34B57339"/>
    <w:rsid w:val="34E87751"/>
    <w:rsid w:val="350125A1"/>
    <w:rsid w:val="350159D5"/>
    <w:rsid w:val="3505706B"/>
    <w:rsid w:val="35115B7D"/>
    <w:rsid w:val="35301D41"/>
    <w:rsid w:val="35340678"/>
    <w:rsid w:val="35351378"/>
    <w:rsid w:val="35587CF7"/>
    <w:rsid w:val="355D3C3E"/>
    <w:rsid w:val="35664EB1"/>
    <w:rsid w:val="35683748"/>
    <w:rsid w:val="35707974"/>
    <w:rsid w:val="358E793C"/>
    <w:rsid w:val="359A013D"/>
    <w:rsid w:val="359B0729"/>
    <w:rsid w:val="35C31A7C"/>
    <w:rsid w:val="35C95F60"/>
    <w:rsid w:val="35D01527"/>
    <w:rsid w:val="35D60A23"/>
    <w:rsid w:val="35D75738"/>
    <w:rsid w:val="35D91F51"/>
    <w:rsid w:val="35E35E24"/>
    <w:rsid w:val="36151D50"/>
    <w:rsid w:val="36203776"/>
    <w:rsid w:val="36666968"/>
    <w:rsid w:val="367B7C7B"/>
    <w:rsid w:val="36846ED0"/>
    <w:rsid w:val="36892752"/>
    <w:rsid w:val="36925586"/>
    <w:rsid w:val="36A23E6A"/>
    <w:rsid w:val="36B006C4"/>
    <w:rsid w:val="36C26450"/>
    <w:rsid w:val="36F31AA5"/>
    <w:rsid w:val="36FE4D24"/>
    <w:rsid w:val="370702EF"/>
    <w:rsid w:val="37122EA7"/>
    <w:rsid w:val="371D6BEA"/>
    <w:rsid w:val="371E0B6A"/>
    <w:rsid w:val="37216E19"/>
    <w:rsid w:val="3755455E"/>
    <w:rsid w:val="376739FA"/>
    <w:rsid w:val="376C0722"/>
    <w:rsid w:val="376E04DF"/>
    <w:rsid w:val="377C471A"/>
    <w:rsid w:val="3780354A"/>
    <w:rsid w:val="37BC3489"/>
    <w:rsid w:val="37C11AF2"/>
    <w:rsid w:val="37C630F0"/>
    <w:rsid w:val="37C77FEA"/>
    <w:rsid w:val="37CB2889"/>
    <w:rsid w:val="3823274F"/>
    <w:rsid w:val="383533A0"/>
    <w:rsid w:val="383E3E4E"/>
    <w:rsid w:val="38443963"/>
    <w:rsid w:val="38463298"/>
    <w:rsid w:val="38867520"/>
    <w:rsid w:val="389D437E"/>
    <w:rsid w:val="38C340FF"/>
    <w:rsid w:val="38D41A33"/>
    <w:rsid w:val="38E31516"/>
    <w:rsid w:val="38F34E99"/>
    <w:rsid w:val="39153935"/>
    <w:rsid w:val="392A63F3"/>
    <w:rsid w:val="3933293D"/>
    <w:rsid w:val="39787F48"/>
    <w:rsid w:val="398E1357"/>
    <w:rsid w:val="39B31DC6"/>
    <w:rsid w:val="39C421ED"/>
    <w:rsid w:val="39C605FE"/>
    <w:rsid w:val="39C76E06"/>
    <w:rsid w:val="39F005DD"/>
    <w:rsid w:val="39F1383C"/>
    <w:rsid w:val="3A06397F"/>
    <w:rsid w:val="3A070AAA"/>
    <w:rsid w:val="3A0F2D67"/>
    <w:rsid w:val="3A13060E"/>
    <w:rsid w:val="3A16011C"/>
    <w:rsid w:val="3A267B55"/>
    <w:rsid w:val="3A725F7A"/>
    <w:rsid w:val="3A757123"/>
    <w:rsid w:val="3A8067DE"/>
    <w:rsid w:val="3AA67278"/>
    <w:rsid w:val="3AB91BC0"/>
    <w:rsid w:val="3AC05198"/>
    <w:rsid w:val="3AD746AE"/>
    <w:rsid w:val="3AF12BC3"/>
    <w:rsid w:val="3AF71510"/>
    <w:rsid w:val="3B2A1764"/>
    <w:rsid w:val="3B4A298D"/>
    <w:rsid w:val="3B4E469C"/>
    <w:rsid w:val="3B55034B"/>
    <w:rsid w:val="3B571492"/>
    <w:rsid w:val="3B634F3C"/>
    <w:rsid w:val="3B676CAB"/>
    <w:rsid w:val="3BA80E05"/>
    <w:rsid w:val="3BC34FFB"/>
    <w:rsid w:val="3BC954ED"/>
    <w:rsid w:val="3C102CBB"/>
    <w:rsid w:val="3C185AD9"/>
    <w:rsid w:val="3C2059FE"/>
    <w:rsid w:val="3C21587E"/>
    <w:rsid w:val="3C243CE0"/>
    <w:rsid w:val="3C2A1B74"/>
    <w:rsid w:val="3C3338DD"/>
    <w:rsid w:val="3C33534A"/>
    <w:rsid w:val="3C4701F8"/>
    <w:rsid w:val="3C47766C"/>
    <w:rsid w:val="3C52211C"/>
    <w:rsid w:val="3C5C0B73"/>
    <w:rsid w:val="3C631FB0"/>
    <w:rsid w:val="3C690257"/>
    <w:rsid w:val="3C8469AD"/>
    <w:rsid w:val="3C981CE0"/>
    <w:rsid w:val="3C9B20C2"/>
    <w:rsid w:val="3CA85248"/>
    <w:rsid w:val="3CAD110B"/>
    <w:rsid w:val="3CDF295C"/>
    <w:rsid w:val="3CF7102E"/>
    <w:rsid w:val="3D065A43"/>
    <w:rsid w:val="3D171977"/>
    <w:rsid w:val="3D213766"/>
    <w:rsid w:val="3D3D50C6"/>
    <w:rsid w:val="3D3F0518"/>
    <w:rsid w:val="3D491CED"/>
    <w:rsid w:val="3D5B5505"/>
    <w:rsid w:val="3D6377EB"/>
    <w:rsid w:val="3D714F67"/>
    <w:rsid w:val="3D7B439C"/>
    <w:rsid w:val="3D88307F"/>
    <w:rsid w:val="3D895DF5"/>
    <w:rsid w:val="3D8B0FFF"/>
    <w:rsid w:val="3D9F7D43"/>
    <w:rsid w:val="3DBD7C5E"/>
    <w:rsid w:val="3DC94C5D"/>
    <w:rsid w:val="3DD03DF9"/>
    <w:rsid w:val="3DD71BC0"/>
    <w:rsid w:val="3DD8492E"/>
    <w:rsid w:val="3DE93CFD"/>
    <w:rsid w:val="3DF4257C"/>
    <w:rsid w:val="3E0570B6"/>
    <w:rsid w:val="3E294A36"/>
    <w:rsid w:val="3E326A70"/>
    <w:rsid w:val="3E4C2E2F"/>
    <w:rsid w:val="3E6627B2"/>
    <w:rsid w:val="3E6A0A60"/>
    <w:rsid w:val="3E6D61DF"/>
    <w:rsid w:val="3E7E7B6B"/>
    <w:rsid w:val="3E8665C7"/>
    <w:rsid w:val="3EA72672"/>
    <w:rsid w:val="3EBE4169"/>
    <w:rsid w:val="3EC47BB6"/>
    <w:rsid w:val="3ECA67D1"/>
    <w:rsid w:val="3EE8554F"/>
    <w:rsid w:val="3F0638E6"/>
    <w:rsid w:val="3F210382"/>
    <w:rsid w:val="3F324A1F"/>
    <w:rsid w:val="3F330C6A"/>
    <w:rsid w:val="3F3B5540"/>
    <w:rsid w:val="3F7F4BEA"/>
    <w:rsid w:val="3F837F2A"/>
    <w:rsid w:val="3FB165C2"/>
    <w:rsid w:val="3FC4478E"/>
    <w:rsid w:val="3FC6749F"/>
    <w:rsid w:val="3FE8089F"/>
    <w:rsid w:val="3FE90859"/>
    <w:rsid w:val="3FEE18A4"/>
    <w:rsid w:val="3FEE475E"/>
    <w:rsid w:val="3FF04D93"/>
    <w:rsid w:val="3FFD2503"/>
    <w:rsid w:val="40117636"/>
    <w:rsid w:val="40170201"/>
    <w:rsid w:val="40315885"/>
    <w:rsid w:val="403561CF"/>
    <w:rsid w:val="403A4CC1"/>
    <w:rsid w:val="404218DA"/>
    <w:rsid w:val="40431120"/>
    <w:rsid w:val="40546D4F"/>
    <w:rsid w:val="40602757"/>
    <w:rsid w:val="4070644C"/>
    <w:rsid w:val="40886F63"/>
    <w:rsid w:val="40892504"/>
    <w:rsid w:val="408D175E"/>
    <w:rsid w:val="40912307"/>
    <w:rsid w:val="40913E42"/>
    <w:rsid w:val="409F592B"/>
    <w:rsid w:val="40B844CF"/>
    <w:rsid w:val="40D01AF2"/>
    <w:rsid w:val="40DA194A"/>
    <w:rsid w:val="40DF3CAD"/>
    <w:rsid w:val="40EA1E1E"/>
    <w:rsid w:val="40F002A8"/>
    <w:rsid w:val="41370AEA"/>
    <w:rsid w:val="413E76E0"/>
    <w:rsid w:val="415A2985"/>
    <w:rsid w:val="415A7BE2"/>
    <w:rsid w:val="419163CD"/>
    <w:rsid w:val="41B11F84"/>
    <w:rsid w:val="41C11236"/>
    <w:rsid w:val="41E37F48"/>
    <w:rsid w:val="420F2A53"/>
    <w:rsid w:val="42267864"/>
    <w:rsid w:val="422A27D0"/>
    <w:rsid w:val="42510B41"/>
    <w:rsid w:val="428B7FB1"/>
    <w:rsid w:val="429251B8"/>
    <w:rsid w:val="42AA626C"/>
    <w:rsid w:val="42AF503D"/>
    <w:rsid w:val="42C2589F"/>
    <w:rsid w:val="42E65260"/>
    <w:rsid w:val="42F47557"/>
    <w:rsid w:val="42FE7CCA"/>
    <w:rsid w:val="430010F9"/>
    <w:rsid w:val="43086104"/>
    <w:rsid w:val="43220CE0"/>
    <w:rsid w:val="432F3678"/>
    <w:rsid w:val="43411A19"/>
    <w:rsid w:val="43414EA8"/>
    <w:rsid w:val="43665110"/>
    <w:rsid w:val="436B1ECC"/>
    <w:rsid w:val="436B4A23"/>
    <w:rsid w:val="43807C08"/>
    <w:rsid w:val="438B3BFC"/>
    <w:rsid w:val="439402A8"/>
    <w:rsid w:val="43A4226E"/>
    <w:rsid w:val="43A67A72"/>
    <w:rsid w:val="43C261E7"/>
    <w:rsid w:val="43D90BA1"/>
    <w:rsid w:val="43DB230F"/>
    <w:rsid w:val="43E269A4"/>
    <w:rsid w:val="441F1AB4"/>
    <w:rsid w:val="44216BA1"/>
    <w:rsid w:val="44252D28"/>
    <w:rsid w:val="44284683"/>
    <w:rsid w:val="443E421C"/>
    <w:rsid w:val="44416750"/>
    <w:rsid w:val="44565084"/>
    <w:rsid w:val="445D6218"/>
    <w:rsid w:val="446920A5"/>
    <w:rsid w:val="448F42B3"/>
    <w:rsid w:val="44953817"/>
    <w:rsid w:val="44B21BE9"/>
    <w:rsid w:val="44B36E77"/>
    <w:rsid w:val="44C61FD6"/>
    <w:rsid w:val="44C8581D"/>
    <w:rsid w:val="44EF4256"/>
    <w:rsid w:val="45067717"/>
    <w:rsid w:val="451D199C"/>
    <w:rsid w:val="452C2A53"/>
    <w:rsid w:val="456B72B1"/>
    <w:rsid w:val="457705EB"/>
    <w:rsid w:val="458F3518"/>
    <w:rsid w:val="4592480D"/>
    <w:rsid w:val="45977797"/>
    <w:rsid w:val="45B74AFF"/>
    <w:rsid w:val="45B76626"/>
    <w:rsid w:val="45CC1DD6"/>
    <w:rsid w:val="45ED21FA"/>
    <w:rsid w:val="4601009B"/>
    <w:rsid w:val="461B772A"/>
    <w:rsid w:val="464349A0"/>
    <w:rsid w:val="467828B1"/>
    <w:rsid w:val="469305B2"/>
    <w:rsid w:val="46A63F3A"/>
    <w:rsid w:val="46BB4B10"/>
    <w:rsid w:val="46BF2326"/>
    <w:rsid w:val="46E16E75"/>
    <w:rsid w:val="46E47432"/>
    <w:rsid w:val="46FC07B8"/>
    <w:rsid w:val="47081BC1"/>
    <w:rsid w:val="470C545D"/>
    <w:rsid w:val="470E041E"/>
    <w:rsid w:val="4725665A"/>
    <w:rsid w:val="473A4286"/>
    <w:rsid w:val="47620BEB"/>
    <w:rsid w:val="4763386F"/>
    <w:rsid w:val="477B0BFD"/>
    <w:rsid w:val="4797750F"/>
    <w:rsid w:val="479824DC"/>
    <w:rsid w:val="47A8085F"/>
    <w:rsid w:val="47AF7D5B"/>
    <w:rsid w:val="47B5586A"/>
    <w:rsid w:val="47BD0530"/>
    <w:rsid w:val="47C32554"/>
    <w:rsid w:val="47F1535D"/>
    <w:rsid w:val="47F23A1F"/>
    <w:rsid w:val="47F5707E"/>
    <w:rsid w:val="47F93221"/>
    <w:rsid w:val="480F4ABB"/>
    <w:rsid w:val="481644C6"/>
    <w:rsid w:val="48261F0E"/>
    <w:rsid w:val="48271A73"/>
    <w:rsid w:val="4829261B"/>
    <w:rsid w:val="483E27AD"/>
    <w:rsid w:val="4840340C"/>
    <w:rsid w:val="48410F4F"/>
    <w:rsid w:val="484749A3"/>
    <w:rsid w:val="484B020F"/>
    <w:rsid w:val="486A695D"/>
    <w:rsid w:val="488C1149"/>
    <w:rsid w:val="488D46F4"/>
    <w:rsid w:val="489526DC"/>
    <w:rsid w:val="4898064D"/>
    <w:rsid w:val="48A43121"/>
    <w:rsid w:val="48AD6999"/>
    <w:rsid w:val="48BA3A0A"/>
    <w:rsid w:val="48CA468E"/>
    <w:rsid w:val="48CC638A"/>
    <w:rsid w:val="48E52542"/>
    <w:rsid w:val="48EF288D"/>
    <w:rsid w:val="48FB05D1"/>
    <w:rsid w:val="48FF30A9"/>
    <w:rsid w:val="491B18C7"/>
    <w:rsid w:val="491F1522"/>
    <w:rsid w:val="4932594D"/>
    <w:rsid w:val="4937353E"/>
    <w:rsid w:val="49457FF7"/>
    <w:rsid w:val="494B14F0"/>
    <w:rsid w:val="49502535"/>
    <w:rsid w:val="4968147E"/>
    <w:rsid w:val="496B1660"/>
    <w:rsid w:val="49737AD9"/>
    <w:rsid w:val="49876136"/>
    <w:rsid w:val="499604FD"/>
    <w:rsid w:val="49967B23"/>
    <w:rsid w:val="49A35E5F"/>
    <w:rsid w:val="49CC7073"/>
    <w:rsid w:val="49E425FD"/>
    <w:rsid w:val="4A08114B"/>
    <w:rsid w:val="4A0C5442"/>
    <w:rsid w:val="4A394C9C"/>
    <w:rsid w:val="4A4F6255"/>
    <w:rsid w:val="4A677957"/>
    <w:rsid w:val="4A6D0D7F"/>
    <w:rsid w:val="4A821016"/>
    <w:rsid w:val="4A835F4D"/>
    <w:rsid w:val="4A8D548F"/>
    <w:rsid w:val="4A9575FC"/>
    <w:rsid w:val="4AA12844"/>
    <w:rsid w:val="4AB061D1"/>
    <w:rsid w:val="4AB77124"/>
    <w:rsid w:val="4ACC4C06"/>
    <w:rsid w:val="4AD02F98"/>
    <w:rsid w:val="4ADE5856"/>
    <w:rsid w:val="4AEB1A4A"/>
    <w:rsid w:val="4AEE2806"/>
    <w:rsid w:val="4AF9689D"/>
    <w:rsid w:val="4B0D588E"/>
    <w:rsid w:val="4B0F771B"/>
    <w:rsid w:val="4B101F4C"/>
    <w:rsid w:val="4B167462"/>
    <w:rsid w:val="4B1F04C6"/>
    <w:rsid w:val="4B45715C"/>
    <w:rsid w:val="4B5267B0"/>
    <w:rsid w:val="4B5C64D0"/>
    <w:rsid w:val="4B7479CF"/>
    <w:rsid w:val="4B755F5E"/>
    <w:rsid w:val="4B797747"/>
    <w:rsid w:val="4B855BEC"/>
    <w:rsid w:val="4B90306C"/>
    <w:rsid w:val="4B925F01"/>
    <w:rsid w:val="4BC00D24"/>
    <w:rsid w:val="4BDB1FAB"/>
    <w:rsid w:val="4BE25F3E"/>
    <w:rsid w:val="4BE674CC"/>
    <w:rsid w:val="4BE7080E"/>
    <w:rsid w:val="4BEB3AD4"/>
    <w:rsid w:val="4BF8306F"/>
    <w:rsid w:val="4C084901"/>
    <w:rsid w:val="4C192F12"/>
    <w:rsid w:val="4C3130D0"/>
    <w:rsid w:val="4C4E596B"/>
    <w:rsid w:val="4C563428"/>
    <w:rsid w:val="4C5E0846"/>
    <w:rsid w:val="4C6D7A80"/>
    <w:rsid w:val="4C7C4289"/>
    <w:rsid w:val="4CD82CA4"/>
    <w:rsid w:val="4CE662EC"/>
    <w:rsid w:val="4D09114E"/>
    <w:rsid w:val="4D234944"/>
    <w:rsid w:val="4D2F4A02"/>
    <w:rsid w:val="4D352B66"/>
    <w:rsid w:val="4D4C60C0"/>
    <w:rsid w:val="4D4F39AE"/>
    <w:rsid w:val="4D5C6C45"/>
    <w:rsid w:val="4D7E34B2"/>
    <w:rsid w:val="4D8D64F1"/>
    <w:rsid w:val="4DD42482"/>
    <w:rsid w:val="4DDC6C21"/>
    <w:rsid w:val="4DF44A3B"/>
    <w:rsid w:val="4E0C4CEB"/>
    <w:rsid w:val="4E2E21AB"/>
    <w:rsid w:val="4E38516D"/>
    <w:rsid w:val="4E5D33B4"/>
    <w:rsid w:val="4E7C5C59"/>
    <w:rsid w:val="4E806492"/>
    <w:rsid w:val="4E8452BB"/>
    <w:rsid w:val="4E937AD8"/>
    <w:rsid w:val="4E985174"/>
    <w:rsid w:val="4EA4398F"/>
    <w:rsid w:val="4EA8508C"/>
    <w:rsid w:val="4EAB56A5"/>
    <w:rsid w:val="4EAF3237"/>
    <w:rsid w:val="4EB129EB"/>
    <w:rsid w:val="4EBC4BDA"/>
    <w:rsid w:val="4EBF3001"/>
    <w:rsid w:val="4ED21D73"/>
    <w:rsid w:val="4EDB6A08"/>
    <w:rsid w:val="4EE15DB1"/>
    <w:rsid w:val="4EEA7687"/>
    <w:rsid w:val="4EFE3980"/>
    <w:rsid w:val="4F201108"/>
    <w:rsid w:val="4F2C75CA"/>
    <w:rsid w:val="4F3568DA"/>
    <w:rsid w:val="4F3F199E"/>
    <w:rsid w:val="4F42799E"/>
    <w:rsid w:val="4F46559B"/>
    <w:rsid w:val="4F573DF6"/>
    <w:rsid w:val="4F676AB2"/>
    <w:rsid w:val="4F766790"/>
    <w:rsid w:val="4FCB3237"/>
    <w:rsid w:val="4FD82CA3"/>
    <w:rsid w:val="4FEB3D37"/>
    <w:rsid w:val="4FEE27A9"/>
    <w:rsid w:val="4FF06919"/>
    <w:rsid w:val="4FF14CE9"/>
    <w:rsid w:val="500F6086"/>
    <w:rsid w:val="50200AF7"/>
    <w:rsid w:val="502E5D84"/>
    <w:rsid w:val="503B0690"/>
    <w:rsid w:val="50660D29"/>
    <w:rsid w:val="506A265F"/>
    <w:rsid w:val="5070186B"/>
    <w:rsid w:val="50716565"/>
    <w:rsid w:val="50751FEC"/>
    <w:rsid w:val="507A5814"/>
    <w:rsid w:val="508F28F6"/>
    <w:rsid w:val="50931EDE"/>
    <w:rsid w:val="50A27040"/>
    <w:rsid w:val="50C5000A"/>
    <w:rsid w:val="50C51AF2"/>
    <w:rsid w:val="50C73DD6"/>
    <w:rsid w:val="50D13E86"/>
    <w:rsid w:val="50D61B5D"/>
    <w:rsid w:val="50EA0507"/>
    <w:rsid w:val="50ED7089"/>
    <w:rsid w:val="51021913"/>
    <w:rsid w:val="51077BD1"/>
    <w:rsid w:val="510E2F6C"/>
    <w:rsid w:val="51105C93"/>
    <w:rsid w:val="51137B9E"/>
    <w:rsid w:val="51193073"/>
    <w:rsid w:val="511D5F85"/>
    <w:rsid w:val="513C4785"/>
    <w:rsid w:val="517137A9"/>
    <w:rsid w:val="51796877"/>
    <w:rsid w:val="519001FF"/>
    <w:rsid w:val="51A928AA"/>
    <w:rsid w:val="51B40FB0"/>
    <w:rsid w:val="51EF230B"/>
    <w:rsid w:val="521613C0"/>
    <w:rsid w:val="52187621"/>
    <w:rsid w:val="52263B1C"/>
    <w:rsid w:val="522E2BB0"/>
    <w:rsid w:val="5251101F"/>
    <w:rsid w:val="525E2265"/>
    <w:rsid w:val="52672004"/>
    <w:rsid w:val="52A500A3"/>
    <w:rsid w:val="52AF3474"/>
    <w:rsid w:val="52AF67C3"/>
    <w:rsid w:val="52BB406E"/>
    <w:rsid w:val="52C8286D"/>
    <w:rsid w:val="52DC7167"/>
    <w:rsid w:val="52DE5316"/>
    <w:rsid w:val="52EB1E1D"/>
    <w:rsid w:val="52F104B9"/>
    <w:rsid w:val="5301644D"/>
    <w:rsid w:val="530D681C"/>
    <w:rsid w:val="5329739D"/>
    <w:rsid w:val="532E39E0"/>
    <w:rsid w:val="533B3850"/>
    <w:rsid w:val="534F2708"/>
    <w:rsid w:val="53837E8E"/>
    <w:rsid w:val="539A70FD"/>
    <w:rsid w:val="539F24FB"/>
    <w:rsid w:val="53A22ACB"/>
    <w:rsid w:val="53B53758"/>
    <w:rsid w:val="53C2527B"/>
    <w:rsid w:val="53C77814"/>
    <w:rsid w:val="53C85B33"/>
    <w:rsid w:val="53D222C2"/>
    <w:rsid w:val="54187FD6"/>
    <w:rsid w:val="54237786"/>
    <w:rsid w:val="5429064E"/>
    <w:rsid w:val="542D7B05"/>
    <w:rsid w:val="54365416"/>
    <w:rsid w:val="544429B8"/>
    <w:rsid w:val="544761F2"/>
    <w:rsid w:val="5448268C"/>
    <w:rsid w:val="5474769D"/>
    <w:rsid w:val="54BF3618"/>
    <w:rsid w:val="54E15E7B"/>
    <w:rsid w:val="54FE53F4"/>
    <w:rsid w:val="550A79DF"/>
    <w:rsid w:val="55153C7C"/>
    <w:rsid w:val="55207FCD"/>
    <w:rsid w:val="552308CB"/>
    <w:rsid w:val="5545135D"/>
    <w:rsid w:val="55793CAF"/>
    <w:rsid w:val="557E23F9"/>
    <w:rsid w:val="558D3C4B"/>
    <w:rsid w:val="558E78E4"/>
    <w:rsid w:val="558F7FB2"/>
    <w:rsid w:val="55A32154"/>
    <w:rsid w:val="55AF5F3B"/>
    <w:rsid w:val="5600359C"/>
    <w:rsid w:val="56027668"/>
    <w:rsid w:val="560566A2"/>
    <w:rsid w:val="56132E13"/>
    <w:rsid w:val="561439E3"/>
    <w:rsid w:val="561B1D2A"/>
    <w:rsid w:val="561C4D4F"/>
    <w:rsid w:val="562105CA"/>
    <w:rsid w:val="5622396D"/>
    <w:rsid w:val="56336FF0"/>
    <w:rsid w:val="56356629"/>
    <w:rsid w:val="56591A96"/>
    <w:rsid w:val="5659689B"/>
    <w:rsid w:val="565B17B3"/>
    <w:rsid w:val="565C4328"/>
    <w:rsid w:val="567E6EDE"/>
    <w:rsid w:val="568348E8"/>
    <w:rsid w:val="568843A6"/>
    <w:rsid w:val="56A079A4"/>
    <w:rsid w:val="56A14605"/>
    <w:rsid w:val="56B2717C"/>
    <w:rsid w:val="56B364F5"/>
    <w:rsid w:val="56C44AEF"/>
    <w:rsid w:val="56D04E4B"/>
    <w:rsid w:val="56D27A73"/>
    <w:rsid w:val="56E811CC"/>
    <w:rsid w:val="56E862C2"/>
    <w:rsid w:val="56EA13EF"/>
    <w:rsid w:val="56F059A3"/>
    <w:rsid w:val="57192226"/>
    <w:rsid w:val="571C525F"/>
    <w:rsid w:val="571E3403"/>
    <w:rsid w:val="57420E8C"/>
    <w:rsid w:val="5778772E"/>
    <w:rsid w:val="57B60159"/>
    <w:rsid w:val="57B76B78"/>
    <w:rsid w:val="57BA1851"/>
    <w:rsid w:val="57BC7C57"/>
    <w:rsid w:val="57C73856"/>
    <w:rsid w:val="57CA66FE"/>
    <w:rsid w:val="57D17071"/>
    <w:rsid w:val="57E02022"/>
    <w:rsid w:val="57E1104F"/>
    <w:rsid w:val="581010C4"/>
    <w:rsid w:val="589C7692"/>
    <w:rsid w:val="58A51BEF"/>
    <w:rsid w:val="58C45339"/>
    <w:rsid w:val="58C80965"/>
    <w:rsid w:val="59505BCB"/>
    <w:rsid w:val="59513BAF"/>
    <w:rsid w:val="596D5B4F"/>
    <w:rsid w:val="59745537"/>
    <w:rsid w:val="59B1777C"/>
    <w:rsid w:val="59C87C78"/>
    <w:rsid w:val="5A20721B"/>
    <w:rsid w:val="5A2203B7"/>
    <w:rsid w:val="5A3B20D9"/>
    <w:rsid w:val="5A464A17"/>
    <w:rsid w:val="5A5844D1"/>
    <w:rsid w:val="5A6F2EAA"/>
    <w:rsid w:val="5A723389"/>
    <w:rsid w:val="5A732819"/>
    <w:rsid w:val="5A8638B5"/>
    <w:rsid w:val="5A877F9D"/>
    <w:rsid w:val="5A9D1922"/>
    <w:rsid w:val="5AA30050"/>
    <w:rsid w:val="5AA62972"/>
    <w:rsid w:val="5AB47D43"/>
    <w:rsid w:val="5AB957BA"/>
    <w:rsid w:val="5AD01B19"/>
    <w:rsid w:val="5ADB08C8"/>
    <w:rsid w:val="5AEA748F"/>
    <w:rsid w:val="5AEF759F"/>
    <w:rsid w:val="5B0C4E7E"/>
    <w:rsid w:val="5B0E1678"/>
    <w:rsid w:val="5B155F25"/>
    <w:rsid w:val="5B1726A2"/>
    <w:rsid w:val="5B3345EB"/>
    <w:rsid w:val="5B533A9A"/>
    <w:rsid w:val="5B5B1843"/>
    <w:rsid w:val="5B8454F3"/>
    <w:rsid w:val="5B86421C"/>
    <w:rsid w:val="5B871B0E"/>
    <w:rsid w:val="5B893563"/>
    <w:rsid w:val="5B8F7F67"/>
    <w:rsid w:val="5B9743DD"/>
    <w:rsid w:val="5BA50669"/>
    <w:rsid w:val="5BA801BD"/>
    <w:rsid w:val="5BA804F8"/>
    <w:rsid w:val="5BC36E4A"/>
    <w:rsid w:val="5BCF7C10"/>
    <w:rsid w:val="5BEB0D7E"/>
    <w:rsid w:val="5C1E522B"/>
    <w:rsid w:val="5C2020AC"/>
    <w:rsid w:val="5C29336E"/>
    <w:rsid w:val="5C436C51"/>
    <w:rsid w:val="5C450837"/>
    <w:rsid w:val="5C4B27D8"/>
    <w:rsid w:val="5C5B387E"/>
    <w:rsid w:val="5C603A40"/>
    <w:rsid w:val="5C677DA6"/>
    <w:rsid w:val="5C682A8B"/>
    <w:rsid w:val="5C8E74D9"/>
    <w:rsid w:val="5C9013C1"/>
    <w:rsid w:val="5C92442E"/>
    <w:rsid w:val="5CAC1E21"/>
    <w:rsid w:val="5CC255D4"/>
    <w:rsid w:val="5CD43665"/>
    <w:rsid w:val="5CDC2735"/>
    <w:rsid w:val="5CED55A7"/>
    <w:rsid w:val="5CFE24AF"/>
    <w:rsid w:val="5D0136A1"/>
    <w:rsid w:val="5D116CB4"/>
    <w:rsid w:val="5D187688"/>
    <w:rsid w:val="5D5B1BBA"/>
    <w:rsid w:val="5D6E2FC8"/>
    <w:rsid w:val="5D767E3B"/>
    <w:rsid w:val="5D901AFE"/>
    <w:rsid w:val="5DA837C7"/>
    <w:rsid w:val="5DC06206"/>
    <w:rsid w:val="5DCA6903"/>
    <w:rsid w:val="5DDF2330"/>
    <w:rsid w:val="5DED6359"/>
    <w:rsid w:val="5DF1265F"/>
    <w:rsid w:val="5E073312"/>
    <w:rsid w:val="5E096D32"/>
    <w:rsid w:val="5E167EC2"/>
    <w:rsid w:val="5E255406"/>
    <w:rsid w:val="5E3D556A"/>
    <w:rsid w:val="5E94598B"/>
    <w:rsid w:val="5E972912"/>
    <w:rsid w:val="5EA119C8"/>
    <w:rsid w:val="5EB010D5"/>
    <w:rsid w:val="5EC722D9"/>
    <w:rsid w:val="5EF3175D"/>
    <w:rsid w:val="5EF575A6"/>
    <w:rsid w:val="5F0E5166"/>
    <w:rsid w:val="5F0E78A4"/>
    <w:rsid w:val="5F0E7CFD"/>
    <w:rsid w:val="5F407FEC"/>
    <w:rsid w:val="5F452EF0"/>
    <w:rsid w:val="5F4A0C19"/>
    <w:rsid w:val="5F587431"/>
    <w:rsid w:val="5F5C7783"/>
    <w:rsid w:val="5FA0254F"/>
    <w:rsid w:val="5FBD1CFC"/>
    <w:rsid w:val="5FC32F6D"/>
    <w:rsid w:val="5FC84F59"/>
    <w:rsid w:val="5FCF2701"/>
    <w:rsid w:val="5FD3311F"/>
    <w:rsid w:val="5FDC4D87"/>
    <w:rsid w:val="60015A23"/>
    <w:rsid w:val="60080661"/>
    <w:rsid w:val="60265E2D"/>
    <w:rsid w:val="60302777"/>
    <w:rsid w:val="60364468"/>
    <w:rsid w:val="604A443A"/>
    <w:rsid w:val="605824B9"/>
    <w:rsid w:val="6069662D"/>
    <w:rsid w:val="606E3231"/>
    <w:rsid w:val="60984CCF"/>
    <w:rsid w:val="60BF12E9"/>
    <w:rsid w:val="60CA3308"/>
    <w:rsid w:val="60CA56DA"/>
    <w:rsid w:val="60E27750"/>
    <w:rsid w:val="60F15631"/>
    <w:rsid w:val="61163131"/>
    <w:rsid w:val="61293BD4"/>
    <w:rsid w:val="614207AD"/>
    <w:rsid w:val="616127EA"/>
    <w:rsid w:val="61682D64"/>
    <w:rsid w:val="61855972"/>
    <w:rsid w:val="618F64AD"/>
    <w:rsid w:val="619B18A6"/>
    <w:rsid w:val="61B8316B"/>
    <w:rsid w:val="61D24299"/>
    <w:rsid w:val="61D84813"/>
    <w:rsid w:val="61F31459"/>
    <w:rsid w:val="62270C54"/>
    <w:rsid w:val="62487BAA"/>
    <w:rsid w:val="62535EE1"/>
    <w:rsid w:val="62605CFF"/>
    <w:rsid w:val="62630713"/>
    <w:rsid w:val="627E7B8B"/>
    <w:rsid w:val="6287526B"/>
    <w:rsid w:val="62931128"/>
    <w:rsid w:val="62A3189B"/>
    <w:rsid w:val="62AF7C47"/>
    <w:rsid w:val="62CC597A"/>
    <w:rsid w:val="62DC1404"/>
    <w:rsid w:val="62DD52B8"/>
    <w:rsid w:val="62F556FE"/>
    <w:rsid w:val="62FD1522"/>
    <w:rsid w:val="62FD4D19"/>
    <w:rsid w:val="63032274"/>
    <w:rsid w:val="6309528B"/>
    <w:rsid w:val="63100622"/>
    <w:rsid w:val="631425D9"/>
    <w:rsid w:val="632668C6"/>
    <w:rsid w:val="63374A89"/>
    <w:rsid w:val="6339070B"/>
    <w:rsid w:val="63560932"/>
    <w:rsid w:val="63731B17"/>
    <w:rsid w:val="63772F48"/>
    <w:rsid w:val="63811863"/>
    <w:rsid w:val="63936CCD"/>
    <w:rsid w:val="63BC54D3"/>
    <w:rsid w:val="63CF6D14"/>
    <w:rsid w:val="63E544C4"/>
    <w:rsid w:val="63E917F4"/>
    <w:rsid w:val="63FC316C"/>
    <w:rsid w:val="6410419E"/>
    <w:rsid w:val="64184EC4"/>
    <w:rsid w:val="64262F92"/>
    <w:rsid w:val="642775A9"/>
    <w:rsid w:val="643B196B"/>
    <w:rsid w:val="64462FB5"/>
    <w:rsid w:val="64505315"/>
    <w:rsid w:val="646F2B71"/>
    <w:rsid w:val="648A1FCA"/>
    <w:rsid w:val="64AE064C"/>
    <w:rsid w:val="64DA0F69"/>
    <w:rsid w:val="64E22298"/>
    <w:rsid w:val="650A755D"/>
    <w:rsid w:val="652D0985"/>
    <w:rsid w:val="65324E06"/>
    <w:rsid w:val="65545A2A"/>
    <w:rsid w:val="65652551"/>
    <w:rsid w:val="65701DF9"/>
    <w:rsid w:val="657424F2"/>
    <w:rsid w:val="658764AF"/>
    <w:rsid w:val="659731F6"/>
    <w:rsid w:val="65D31284"/>
    <w:rsid w:val="65E51113"/>
    <w:rsid w:val="65F051E5"/>
    <w:rsid w:val="65FC6512"/>
    <w:rsid w:val="66007C64"/>
    <w:rsid w:val="663A0FFB"/>
    <w:rsid w:val="66484AEC"/>
    <w:rsid w:val="664A45E0"/>
    <w:rsid w:val="664A796B"/>
    <w:rsid w:val="667B4485"/>
    <w:rsid w:val="66957894"/>
    <w:rsid w:val="66AB2D3E"/>
    <w:rsid w:val="66B16D36"/>
    <w:rsid w:val="66EA393C"/>
    <w:rsid w:val="67037242"/>
    <w:rsid w:val="670E0FF4"/>
    <w:rsid w:val="6712168F"/>
    <w:rsid w:val="67227995"/>
    <w:rsid w:val="678E241D"/>
    <w:rsid w:val="67AC3417"/>
    <w:rsid w:val="67AF4822"/>
    <w:rsid w:val="67B32ED9"/>
    <w:rsid w:val="67B447A7"/>
    <w:rsid w:val="67BC7231"/>
    <w:rsid w:val="67CD4FE3"/>
    <w:rsid w:val="67D438FB"/>
    <w:rsid w:val="67D57D6E"/>
    <w:rsid w:val="67DC3D66"/>
    <w:rsid w:val="67F20458"/>
    <w:rsid w:val="680F7738"/>
    <w:rsid w:val="683A5188"/>
    <w:rsid w:val="683E5525"/>
    <w:rsid w:val="68406242"/>
    <w:rsid w:val="686D6960"/>
    <w:rsid w:val="68712E82"/>
    <w:rsid w:val="68796D8A"/>
    <w:rsid w:val="68A62571"/>
    <w:rsid w:val="68A94B9B"/>
    <w:rsid w:val="691F3CE5"/>
    <w:rsid w:val="692C0BBE"/>
    <w:rsid w:val="69456104"/>
    <w:rsid w:val="695214FD"/>
    <w:rsid w:val="695F08CC"/>
    <w:rsid w:val="697401EC"/>
    <w:rsid w:val="69803F9F"/>
    <w:rsid w:val="699766BA"/>
    <w:rsid w:val="69A26889"/>
    <w:rsid w:val="69A676BA"/>
    <w:rsid w:val="69CB65AB"/>
    <w:rsid w:val="6A0E698D"/>
    <w:rsid w:val="6A105F67"/>
    <w:rsid w:val="6A151C54"/>
    <w:rsid w:val="6A247FAC"/>
    <w:rsid w:val="6A287AF5"/>
    <w:rsid w:val="6A2B6AC0"/>
    <w:rsid w:val="6A492D40"/>
    <w:rsid w:val="6A4965F4"/>
    <w:rsid w:val="6A5956DD"/>
    <w:rsid w:val="6A6D7B87"/>
    <w:rsid w:val="6A7B2C65"/>
    <w:rsid w:val="6A8E7FCF"/>
    <w:rsid w:val="6A9673B6"/>
    <w:rsid w:val="6AAC1CD1"/>
    <w:rsid w:val="6AB84701"/>
    <w:rsid w:val="6ACE6891"/>
    <w:rsid w:val="6AD341F4"/>
    <w:rsid w:val="6AD82CB8"/>
    <w:rsid w:val="6ADD41D5"/>
    <w:rsid w:val="6ADD7E51"/>
    <w:rsid w:val="6AE22C18"/>
    <w:rsid w:val="6AEA1C48"/>
    <w:rsid w:val="6AEE74D6"/>
    <w:rsid w:val="6AF06DA4"/>
    <w:rsid w:val="6AF567B2"/>
    <w:rsid w:val="6AF9080F"/>
    <w:rsid w:val="6B1508C8"/>
    <w:rsid w:val="6B17176C"/>
    <w:rsid w:val="6B214E62"/>
    <w:rsid w:val="6B383A8A"/>
    <w:rsid w:val="6B444091"/>
    <w:rsid w:val="6B610E86"/>
    <w:rsid w:val="6B800C61"/>
    <w:rsid w:val="6BAE6908"/>
    <w:rsid w:val="6BB979AE"/>
    <w:rsid w:val="6BC94736"/>
    <w:rsid w:val="6C011DA0"/>
    <w:rsid w:val="6C043CFA"/>
    <w:rsid w:val="6C185644"/>
    <w:rsid w:val="6C190924"/>
    <w:rsid w:val="6C226466"/>
    <w:rsid w:val="6C2A5B22"/>
    <w:rsid w:val="6C3925ED"/>
    <w:rsid w:val="6C4705AA"/>
    <w:rsid w:val="6C555E28"/>
    <w:rsid w:val="6C62262F"/>
    <w:rsid w:val="6C881ED0"/>
    <w:rsid w:val="6C990250"/>
    <w:rsid w:val="6CB54A73"/>
    <w:rsid w:val="6CD467B1"/>
    <w:rsid w:val="6CE81E41"/>
    <w:rsid w:val="6D034315"/>
    <w:rsid w:val="6D095F4B"/>
    <w:rsid w:val="6D135088"/>
    <w:rsid w:val="6D3D5D2F"/>
    <w:rsid w:val="6D42139C"/>
    <w:rsid w:val="6D473578"/>
    <w:rsid w:val="6D9123DA"/>
    <w:rsid w:val="6DB5131A"/>
    <w:rsid w:val="6DB65534"/>
    <w:rsid w:val="6DBA09EA"/>
    <w:rsid w:val="6DCD38F3"/>
    <w:rsid w:val="6DE174BF"/>
    <w:rsid w:val="6E035C3E"/>
    <w:rsid w:val="6E060F2A"/>
    <w:rsid w:val="6E347219"/>
    <w:rsid w:val="6E3D7CB5"/>
    <w:rsid w:val="6E57094E"/>
    <w:rsid w:val="6E67641F"/>
    <w:rsid w:val="6E741257"/>
    <w:rsid w:val="6E7D019D"/>
    <w:rsid w:val="6E997D1E"/>
    <w:rsid w:val="6EA876FC"/>
    <w:rsid w:val="6EAA5A8F"/>
    <w:rsid w:val="6EAE1CF6"/>
    <w:rsid w:val="6ECF4E9C"/>
    <w:rsid w:val="6EEF5532"/>
    <w:rsid w:val="6EF466F7"/>
    <w:rsid w:val="6EF546C9"/>
    <w:rsid w:val="6EF66CC0"/>
    <w:rsid w:val="6F012AA7"/>
    <w:rsid w:val="6F01662C"/>
    <w:rsid w:val="6F065051"/>
    <w:rsid w:val="6F2912BE"/>
    <w:rsid w:val="6F2931F2"/>
    <w:rsid w:val="6F376E85"/>
    <w:rsid w:val="6F3E0F47"/>
    <w:rsid w:val="6F460CF9"/>
    <w:rsid w:val="6F544597"/>
    <w:rsid w:val="6F5E74ED"/>
    <w:rsid w:val="6F83057E"/>
    <w:rsid w:val="6FDD46AA"/>
    <w:rsid w:val="6FFB1C76"/>
    <w:rsid w:val="70070FE8"/>
    <w:rsid w:val="703273B8"/>
    <w:rsid w:val="706E16F7"/>
    <w:rsid w:val="706E6EBB"/>
    <w:rsid w:val="70732FED"/>
    <w:rsid w:val="70860E26"/>
    <w:rsid w:val="708D6467"/>
    <w:rsid w:val="70B151C9"/>
    <w:rsid w:val="70C37720"/>
    <w:rsid w:val="70DE21B5"/>
    <w:rsid w:val="70E80DB4"/>
    <w:rsid w:val="70F67E47"/>
    <w:rsid w:val="71094165"/>
    <w:rsid w:val="71177D32"/>
    <w:rsid w:val="71185B28"/>
    <w:rsid w:val="71246DFD"/>
    <w:rsid w:val="714539BB"/>
    <w:rsid w:val="715E1F76"/>
    <w:rsid w:val="716448D3"/>
    <w:rsid w:val="716B0FA0"/>
    <w:rsid w:val="71873AA0"/>
    <w:rsid w:val="718E0F39"/>
    <w:rsid w:val="71AE59F7"/>
    <w:rsid w:val="71BB5694"/>
    <w:rsid w:val="71C65634"/>
    <w:rsid w:val="71D540C7"/>
    <w:rsid w:val="71F87BBB"/>
    <w:rsid w:val="72013905"/>
    <w:rsid w:val="720F50CA"/>
    <w:rsid w:val="721A6E43"/>
    <w:rsid w:val="721D490D"/>
    <w:rsid w:val="7222407A"/>
    <w:rsid w:val="72262DAB"/>
    <w:rsid w:val="722C43D3"/>
    <w:rsid w:val="72370EB1"/>
    <w:rsid w:val="726429AF"/>
    <w:rsid w:val="726A4397"/>
    <w:rsid w:val="729B64E9"/>
    <w:rsid w:val="729C3137"/>
    <w:rsid w:val="729D586B"/>
    <w:rsid w:val="729F4E79"/>
    <w:rsid w:val="72CA704E"/>
    <w:rsid w:val="72EA1642"/>
    <w:rsid w:val="72F154BD"/>
    <w:rsid w:val="731807F8"/>
    <w:rsid w:val="73300363"/>
    <w:rsid w:val="733A170E"/>
    <w:rsid w:val="734525FA"/>
    <w:rsid w:val="73516E48"/>
    <w:rsid w:val="735328B4"/>
    <w:rsid w:val="73594D91"/>
    <w:rsid w:val="73624035"/>
    <w:rsid w:val="73630D6E"/>
    <w:rsid w:val="736C03BA"/>
    <w:rsid w:val="73797C0B"/>
    <w:rsid w:val="737A0CAA"/>
    <w:rsid w:val="73937811"/>
    <w:rsid w:val="73A01C06"/>
    <w:rsid w:val="73AD6BB1"/>
    <w:rsid w:val="73B9009F"/>
    <w:rsid w:val="73BE169E"/>
    <w:rsid w:val="74367F4D"/>
    <w:rsid w:val="743D6633"/>
    <w:rsid w:val="74511416"/>
    <w:rsid w:val="74664D12"/>
    <w:rsid w:val="749056A6"/>
    <w:rsid w:val="7491441E"/>
    <w:rsid w:val="74B2216F"/>
    <w:rsid w:val="74BA7EE7"/>
    <w:rsid w:val="74EC4A06"/>
    <w:rsid w:val="74F3562D"/>
    <w:rsid w:val="750A1562"/>
    <w:rsid w:val="751042B7"/>
    <w:rsid w:val="75165165"/>
    <w:rsid w:val="75325ED5"/>
    <w:rsid w:val="754A3C77"/>
    <w:rsid w:val="754B7D3C"/>
    <w:rsid w:val="75592D91"/>
    <w:rsid w:val="75673A01"/>
    <w:rsid w:val="75681F6C"/>
    <w:rsid w:val="75714784"/>
    <w:rsid w:val="759B7FA0"/>
    <w:rsid w:val="75A83468"/>
    <w:rsid w:val="75B66189"/>
    <w:rsid w:val="75D80571"/>
    <w:rsid w:val="75E535C9"/>
    <w:rsid w:val="75E70892"/>
    <w:rsid w:val="760A3D69"/>
    <w:rsid w:val="760C5999"/>
    <w:rsid w:val="76184125"/>
    <w:rsid w:val="761B1A9B"/>
    <w:rsid w:val="7643146C"/>
    <w:rsid w:val="76692D58"/>
    <w:rsid w:val="76822DB2"/>
    <w:rsid w:val="768420B1"/>
    <w:rsid w:val="768E1ED4"/>
    <w:rsid w:val="769641AA"/>
    <w:rsid w:val="769F7FF1"/>
    <w:rsid w:val="76AE6434"/>
    <w:rsid w:val="76C31117"/>
    <w:rsid w:val="76C50C1D"/>
    <w:rsid w:val="76D258D2"/>
    <w:rsid w:val="76FB27FB"/>
    <w:rsid w:val="77246228"/>
    <w:rsid w:val="77413551"/>
    <w:rsid w:val="774D4978"/>
    <w:rsid w:val="775C7F92"/>
    <w:rsid w:val="779D5424"/>
    <w:rsid w:val="77B1323F"/>
    <w:rsid w:val="77BF3564"/>
    <w:rsid w:val="77CF234B"/>
    <w:rsid w:val="77DF35B5"/>
    <w:rsid w:val="77E84938"/>
    <w:rsid w:val="782C14B4"/>
    <w:rsid w:val="784E6D5A"/>
    <w:rsid w:val="78550A77"/>
    <w:rsid w:val="78572B78"/>
    <w:rsid w:val="787512EC"/>
    <w:rsid w:val="788D2B26"/>
    <w:rsid w:val="788F381E"/>
    <w:rsid w:val="78960C64"/>
    <w:rsid w:val="78A90A9E"/>
    <w:rsid w:val="78D07CFC"/>
    <w:rsid w:val="78D4472E"/>
    <w:rsid w:val="78DD6B0A"/>
    <w:rsid w:val="78E810C4"/>
    <w:rsid w:val="78F906C2"/>
    <w:rsid w:val="78FD6AD7"/>
    <w:rsid w:val="7906648C"/>
    <w:rsid w:val="79164213"/>
    <w:rsid w:val="79244590"/>
    <w:rsid w:val="792D2CAE"/>
    <w:rsid w:val="7951139C"/>
    <w:rsid w:val="79621CFD"/>
    <w:rsid w:val="798C70F8"/>
    <w:rsid w:val="79A27C55"/>
    <w:rsid w:val="79C92EE3"/>
    <w:rsid w:val="79CB334B"/>
    <w:rsid w:val="79D63F6E"/>
    <w:rsid w:val="79DC2258"/>
    <w:rsid w:val="7A1F39CD"/>
    <w:rsid w:val="7A2B6316"/>
    <w:rsid w:val="7A453171"/>
    <w:rsid w:val="7A4A6EA7"/>
    <w:rsid w:val="7A4D112B"/>
    <w:rsid w:val="7A5979B7"/>
    <w:rsid w:val="7A60091C"/>
    <w:rsid w:val="7A695F5F"/>
    <w:rsid w:val="7A761CE0"/>
    <w:rsid w:val="7A827B8E"/>
    <w:rsid w:val="7AA95621"/>
    <w:rsid w:val="7AB020DA"/>
    <w:rsid w:val="7AC62D29"/>
    <w:rsid w:val="7AC966EE"/>
    <w:rsid w:val="7AF173E5"/>
    <w:rsid w:val="7B1921CF"/>
    <w:rsid w:val="7B1C1618"/>
    <w:rsid w:val="7B234C67"/>
    <w:rsid w:val="7B2F4864"/>
    <w:rsid w:val="7B305809"/>
    <w:rsid w:val="7B340113"/>
    <w:rsid w:val="7B404FC6"/>
    <w:rsid w:val="7B4F58F4"/>
    <w:rsid w:val="7B73283B"/>
    <w:rsid w:val="7B822C88"/>
    <w:rsid w:val="7B882531"/>
    <w:rsid w:val="7B917E8E"/>
    <w:rsid w:val="7BA85BD4"/>
    <w:rsid w:val="7BAC0A1A"/>
    <w:rsid w:val="7BAE1E73"/>
    <w:rsid w:val="7BD6059B"/>
    <w:rsid w:val="7BEF1CE7"/>
    <w:rsid w:val="7BF20225"/>
    <w:rsid w:val="7BF82087"/>
    <w:rsid w:val="7BFF352D"/>
    <w:rsid w:val="7C004724"/>
    <w:rsid w:val="7C01082A"/>
    <w:rsid w:val="7C223E62"/>
    <w:rsid w:val="7C4250BA"/>
    <w:rsid w:val="7C632A0C"/>
    <w:rsid w:val="7C6B2FC8"/>
    <w:rsid w:val="7C7D473E"/>
    <w:rsid w:val="7C817865"/>
    <w:rsid w:val="7C914919"/>
    <w:rsid w:val="7CB34A1D"/>
    <w:rsid w:val="7CB9556F"/>
    <w:rsid w:val="7CB9614E"/>
    <w:rsid w:val="7CBD7665"/>
    <w:rsid w:val="7CC15878"/>
    <w:rsid w:val="7CC2324B"/>
    <w:rsid w:val="7CCD05F8"/>
    <w:rsid w:val="7CD62223"/>
    <w:rsid w:val="7CDB6844"/>
    <w:rsid w:val="7CED709B"/>
    <w:rsid w:val="7CFB0D04"/>
    <w:rsid w:val="7D1E2D50"/>
    <w:rsid w:val="7D3F2F51"/>
    <w:rsid w:val="7D6A78C8"/>
    <w:rsid w:val="7D8F3B34"/>
    <w:rsid w:val="7DA05F06"/>
    <w:rsid w:val="7DA155D7"/>
    <w:rsid w:val="7DA66C83"/>
    <w:rsid w:val="7DC85493"/>
    <w:rsid w:val="7DE234B9"/>
    <w:rsid w:val="7DFD481B"/>
    <w:rsid w:val="7E1C7FF5"/>
    <w:rsid w:val="7E246F12"/>
    <w:rsid w:val="7E396787"/>
    <w:rsid w:val="7E4D6CEF"/>
    <w:rsid w:val="7E654870"/>
    <w:rsid w:val="7E6D0633"/>
    <w:rsid w:val="7E7A42F2"/>
    <w:rsid w:val="7EA840B9"/>
    <w:rsid w:val="7EB04826"/>
    <w:rsid w:val="7EB16934"/>
    <w:rsid w:val="7ECE3AB2"/>
    <w:rsid w:val="7ECF1A23"/>
    <w:rsid w:val="7EDD47AC"/>
    <w:rsid w:val="7EDE551D"/>
    <w:rsid w:val="7EE0162A"/>
    <w:rsid w:val="7EE95C82"/>
    <w:rsid w:val="7EF400D1"/>
    <w:rsid w:val="7F080DE9"/>
    <w:rsid w:val="7F386476"/>
    <w:rsid w:val="7F3B18D9"/>
    <w:rsid w:val="7F796990"/>
    <w:rsid w:val="7F8411D0"/>
    <w:rsid w:val="7F865271"/>
    <w:rsid w:val="7F8D6078"/>
    <w:rsid w:val="7F901029"/>
    <w:rsid w:val="7FA4601F"/>
    <w:rsid w:val="7FD43B95"/>
    <w:rsid w:val="7FE070FA"/>
    <w:rsid w:val="7FE71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unhideWhenUsed/>
    <w:qFormat/>
    <w:uiPriority w:val="99"/>
    <w:rPr>
      <w:color w:val="0026E5"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2023-12-04T05:10:00Z</dcterms:created>
  <dc:creator>未定义</dc:creator>
  <cp:lastModifiedBy>未定义</cp:lastModifiedBy>
  <dcterms:modified xsi:type="dcterms:W3CDTF">2023-12-04T05:28:51Z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183FF3BAA9E149FD84B0658078B78156_11</vt:lpwstr>
  </property>
</Properties>
</file>