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D0143">
      <w:pP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61C8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  <w:lang w:val="en-US" w:eastAsia="zh-CN"/>
        </w:rPr>
        <w:t>江苏第二师范学院高层次人才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期满考核表</w:t>
      </w:r>
    </w:p>
    <w:bookmarkEnd w:id="0"/>
    <w:p w14:paraId="31CA0A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一、被考核对象简况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453"/>
        <w:gridCol w:w="1808"/>
        <w:gridCol w:w="2348"/>
      </w:tblGrid>
      <w:tr w14:paraId="3D81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1" w:type="pct"/>
            <w:noWrap w:val="0"/>
            <w:vAlign w:val="center"/>
          </w:tcPr>
          <w:p w14:paraId="76D8C85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1440" w:type="pct"/>
            <w:noWrap w:val="0"/>
            <w:vAlign w:val="center"/>
          </w:tcPr>
          <w:p w14:paraId="564CFD36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748543A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所在院系、部门</w:t>
            </w:r>
          </w:p>
        </w:tc>
        <w:tc>
          <w:tcPr>
            <w:tcW w:w="1376" w:type="pct"/>
            <w:noWrap w:val="0"/>
            <w:vAlign w:val="center"/>
          </w:tcPr>
          <w:p w14:paraId="0FA00002">
            <w:pPr>
              <w:spacing w:line="3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D4D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6F0606DD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协议签订日期</w:t>
            </w:r>
          </w:p>
        </w:tc>
        <w:tc>
          <w:tcPr>
            <w:tcW w:w="1440" w:type="pct"/>
            <w:noWrap w:val="0"/>
            <w:vAlign w:val="center"/>
          </w:tcPr>
          <w:p w14:paraId="1FA1DBF0"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36FD7A7F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人才类别</w:t>
            </w:r>
          </w:p>
        </w:tc>
        <w:tc>
          <w:tcPr>
            <w:tcW w:w="1376" w:type="pct"/>
            <w:noWrap w:val="0"/>
            <w:vAlign w:val="center"/>
          </w:tcPr>
          <w:p w14:paraId="09A8D8E8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</w:tr>
      <w:tr w14:paraId="3A7F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71DCCDC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协议期</w:t>
            </w:r>
          </w:p>
        </w:tc>
        <w:tc>
          <w:tcPr>
            <w:tcW w:w="1440" w:type="pct"/>
            <w:noWrap w:val="0"/>
            <w:vAlign w:val="center"/>
          </w:tcPr>
          <w:p w14:paraId="0FA2A3DD"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□三年 □四年 □五年</w:t>
            </w:r>
          </w:p>
        </w:tc>
        <w:tc>
          <w:tcPr>
            <w:tcW w:w="1061" w:type="pct"/>
            <w:noWrap w:val="0"/>
            <w:vAlign w:val="center"/>
          </w:tcPr>
          <w:p w14:paraId="1DC7C2F3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协议到期日期</w:t>
            </w:r>
          </w:p>
        </w:tc>
        <w:tc>
          <w:tcPr>
            <w:tcW w:w="1376" w:type="pct"/>
            <w:noWrap w:val="0"/>
            <w:vAlign w:val="center"/>
          </w:tcPr>
          <w:p w14:paraId="69D3E8AB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19D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5E38D1B4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3878" w:type="pct"/>
            <w:gridSpan w:val="3"/>
            <w:noWrap w:val="0"/>
            <w:vAlign w:val="center"/>
          </w:tcPr>
          <w:p w14:paraId="0884ADFE">
            <w:pPr>
              <w:tabs>
                <w:tab w:val="left" w:pos="1482"/>
              </w:tabs>
              <w:spacing w:line="30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□按签订的协议内容考核   </w:t>
            </w:r>
          </w:p>
          <w:p w14:paraId="6C182DA9">
            <w:pPr>
              <w:tabs>
                <w:tab w:val="left" w:pos="1482"/>
              </w:tabs>
              <w:spacing w:line="30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□对照《关于做好引进人员考核工作的规定》办法考核</w:t>
            </w:r>
          </w:p>
          <w:p w14:paraId="0EDC19E9">
            <w:pPr>
              <w:tabs>
                <w:tab w:val="left" w:pos="1482"/>
              </w:tabs>
              <w:spacing w:line="30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□对照《关于做好引进人员考核工作的规定》办法考核，且取得突出成果</w:t>
            </w:r>
          </w:p>
        </w:tc>
      </w:tr>
      <w:tr w14:paraId="6045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noWrap w:val="0"/>
            <w:vAlign w:val="top"/>
          </w:tcPr>
          <w:p w14:paraId="706B1482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0F46F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首聘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内主要工作业绩概述（200字以内）</w:t>
            </w:r>
          </w:p>
          <w:p w14:paraId="78861647">
            <w:pPr>
              <w:rPr>
                <w:rFonts w:hint="eastAsia" w:ascii="宋体" w:hAnsi="宋体"/>
                <w:sz w:val="24"/>
              </w:rPr>
            </w:pPr>
          </w:p>
          <w:p w14:paraId="718A668D">
            <w:pPr>
              <w:rPr>
                <w:rFonts w:ascii="宋体" w:hAnsi="宋体"/>
                <w:sz w:val="24"/>
              </w:rPr>
            </w:pPr>
          </w:p>
          <w:p w14:paraId="34785D47">
            <w:pPr>
              <w:rPr>
                <w:rFonts w:ascii="宋体" w:hAnsi="宋体"/>
                <w:sz w:val="24"/>
              </w:rPr>
            </w:pPr>
          </w:p>
          <w:p w14:paraId="7ED80379">
            <w:pPr>
              <w:rPr>
                <w:rFonts w:ascii="宋体" w:hAnsi="宋体"/>
                <w:sz w:val="24"/>
              </w:rPr>
            </w:pPr>
          </w:p>
          <w:p w14:paraId="740B30A3">
            <w:pPr>
              <w:rPr>
                <w:rFonts w:ascii="宋体" w:hAnsi="宋体"/>
                <w:sz w:val="24"/>
              </w:rPr>
            </w:pPr>
          </w:p>
          <w:p w14:paraId="30DBB6EF">
            <w:pPr>
              <w:rPr>
                <w:rFonts w:ascii="宋体" w:hAnsi="宋体"/>
                <w:sz w:val="24"/>
              </w:rPr>
            </w:pPr>
          </w:p>
          <w:p w14:paraId="043EAFF3">
            <w:pPr>
              <w:rPr>
                <w:rFonts w:ascii="宋体" w:hAnsi="宋体"/>
                <w:sz w:val="24"/>
              </w:rPr>
            </w:pPr>
          </w:p>
          <w:p w14:paraId="67408DDC">
            <w:pPr>
              <w:rPr>
                <w:rFonts w:ascii="宋体" w:hAnsi="宋体"/>
                <w:sz w:val="24"/>
              </w:rPr>
            </w:pPr>
          </w:p>
          <w:p w14:paraId="236A646F">
            <w:pPr>
              <w:rPr>
                <w:rFonts w:ascii="宋体" w:hAnsi="宋体"/>
                <w:sz w:val="24"/>
              </w:rPr>
            </w:pPr>
          </w:p>
          <w:p w14:paraId="748B3828">
            <w:pPr>
              <w:rPr>
                <w:rFonts w:ascii="宋体" w:hAnsi="宋体"/>
                <w:sz w:val="24"/>
              </w:rPr>
            </w:pPr>
          </w:p>
          <w:p w14:paraId="5C8E27DA">
            <w:pPr>
              <w:rPr>
                <w:rFonts w:ascii="宋体" w:hAnsi="宋体"/>
                <w:sz w:val="24"/>
              </w:rPr>
            </w:pPr>
          </w:p>
          <w:p w14:paraId="636DCB48">
            <w:pPr>
              <w:rPr>
                <w:rFonts w:ascii="宋体" w:hAnsi="宋体"/>
                <w:sz w:val="24"/>
              </w:rPr>
            </w:pPr>
          </w:p>
          <w:p w14:paraId="61E7BF7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567725AE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55C6516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0D9651E7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756ADA40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61790BDB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6D932FD1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15A1C0F5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1604F73C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tblpX="10426" w:tblpY="-16987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</w:tblGrid>
      <w:tr w14:paraId="7594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noWrap w:val="0"/>
            <w:vAlign w:val="top"/>
          </w:tcPr>
          <w:p w14:paraId="01355329">
            <w:pPr>
              <w:pStyle w:val="2"/>
              <w:spacing w:after="156" w:afterLines="50" w:line="300" w:lineRule="exact"/>
              <w:ind w:right="-336" w:rightChars="-160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</w:tc>
      </w:tr>
    </w:tbl>
    <w:p w14:paraId="41B695F3">
      <w:pP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2438" w:gutter="0"/>
          <w:cols w:space="720" w:num="1"/>
          <w:docGrid w:type="lines" w:linePitch="312" w:charSpace="0"/>
        </w:sectPr>
      </w:pPr>
    </w:p>
    <w:p w14:paraId="67B169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二、首聘期内发表或出版的论文、论著情况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983"/>
        <w:gridCol w:w="1050"/>
        <w:gridCol w:w="1050"/>
        <w:gridCol w:w="1050"/>
        <w:gridCol w:w="1050"/>
        <w:gridCol w:w="761"/>
      </w:tblGrid>
      <w:tr w14:paraId="0A8F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" w:type="pct"/>
            <w:noWrap w:val="0"/>
            <w:vAlign w:val="center"/>
          </w:tcPr>
          <w:p w14:paraId="039695A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50" w:type="pct"/>
            <w:noWrap w:val="0"/>
            <w:vAlign w:val="center"/>
          </w:tcPr>
          <w:p w14:paraId="7734D31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论文、专著名称</w:t>
            </w:r>
          </w:p>
        </w:tc>
        <w:tc>
          <w:tcPr>
            <w:tcW w:w="616" w:type="pct"/>
            <w:noWrap w:val="0"/>
            <w:vAlign w:val="center"/>
          </w:tcPr>
          <w:p w14:paraId="05293CD5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发表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</w:p>
          <w:p w14:paraId="187BCF49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时间</w:t>
            </w:r>
          </w:p>
        </w:tc>
        <w:tc>
          <w:tcPr>
            <w:tcW w:w="616" w:type="pct"/>
            <w:noWrap w:val="0"/>
            <w:vAlign w:val="center"/>
          </w:tcPr>
          <w:p w14:paraId="61FEC2C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期刊或出版社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级别</w:t>
            </w:r>
          </w:p>
        </w:tc>
        <w:tc>
          <w:tcPr>
            <w:tcW w:w="616" w:type="pct"/>
            <w:noWrap w:val="0"/>
            <w:vAlign w:val="center"/>
          </w:tcPr>
          <w:p w14:paraId="32EEE523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本人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</w:p>
          <w:p w14:paraId="184F07C9">
            <w:pPr>
              <w:widowControl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排名</w:t>
            </w:r>
          </w:p>
        </w:tc>
        <w:tc>
          <w:tcPr>
            <w:tcW w:w="616" w:type="pct"/>
            <w:noWrap w:val="0"/>
            <w:vAlign w:val="center"/>
          </w:tcPr>
          <w:p w14:paraId="1345AA60"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是否为高层次人才额定成果</w:t>
            </w:r>
          </w:p>
        </w:tc>
        <w:tc>
          <w:tcPr>
            <w:tcW w:w="446" w:type="pct"/>
            <w:noWrap w:val="0"/>
            <w:vAlign w:val="center"/>
          </w:tcPr>
          <w:p w14:paraId="4E21F5AF">
            <w:pPr>
              <w:widowControl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4937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3DE051D2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252783B1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D76AD32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45314E2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3646C92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7A98140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00DBFFE4">
            <w:pPr>
              <w:rPr>
                <w:szCs w:val="21"/>
              </w:rPr>
            </w:pPr>
          </w:p>
        </w:tc>
      </w:tr>
      <w:tr w14:paraId="25D9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6CC59887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23A77645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658F9EF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D0981B3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348CD2A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019A131D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5E530E9C">
            <w:pPr>
              <w:rPr>
                <w:szCs w:val="21"/>
              </w:rPr>
            </w:pPr>
          </w:p>
        </w:tc>
      </w:tr>
      <w:tr w14:paraId="7D8B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4342C865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1ECFF43C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8980A2C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5FAE12F3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55470ADA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995EB56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3842A77">
            <w:pPr>
              <w:rPr>
                <w:szCs w:val="21"/>
              </w:rPr>
            </w:pPr>
          </w:p>
        </w:tc>
      </w:tr>
      <w:tr w14:paraId="235F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13546688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5DD367E0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616" w:type="pct"/>
            <w:noWrap w:val="0"/>
            <w:vAlign w:val="center"/>
          </w:tcPr>
          <w:p w14:paraId="31B7AE3B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A429CA4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00462AA1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78FDEF1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1A2A4012">
            <w:pPr>
              <w:rPr>
                <w:szCs w:val="21"/>
              </w:rPr>
            </w:pPr>
          </w:p>
        </w:tc>
      </w:tr>
      <w:tr w14:paraId="2BBD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37C1E434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018D0394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F733DBE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64B34B6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3EB10BFB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19973A89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6FCE1A1C">
            <w:pPr>
              <w:rPr>
                <w:szCs w:val="21"/>
              </w:rPr>
            </w:pPr>
          </w:p>
        </w:tc>
      </w:tr>
    </w:tbl>
    <w:p w14:paraId="59224F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三、首聘期内主持的科研项目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995"/>
        <w:gridCol w:w="1050"/>
        <w:gridCol w:w="1050"/>
        <w:gridCol w:w="1050"/>
        <w:gridCol w:w="1050"/>
        <w:gridCol w:w="761"/>
      </w:tblGrid>
      <w:tr w14:paraId="42F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364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68E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202D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项目 </w:t>
            </w:r>
          </w:p>
          <w:p w14:paraId="3340E5E2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类别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282C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本人排名</w:t>
            </w:r>
          </w:p>
          <w:p w14:paraId="2AE76DA8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（角色）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DCAC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项目批准时间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37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项目进展</w:t>
            </w:r>
          </w:p>
          <w:p w14:paraId="770E66A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情况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1BB0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7791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0E3D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638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7E6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BF5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152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68F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C39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6200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195A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55D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154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7AA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311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323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784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7C952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四、首聘期内科研获奖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980"/>
        <w:gridCol w:w="1053"/>
        <w:gridCol w:w="1053"/>
        <w:gridCol w:w="1053"/>
        <w:gridCol w:w="1056"/>
        <w:gridCol w:w="761"/>
      </w:tblGrid>
      <w:tr w14:paraId="27B4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9" w:type="pct"/>
            <w:noWrap w:val="0"/>
            <w:vAlign w:val="center"/>
          </w:tcPr>
          <w:p w14:paraId="52D143AE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749" w:type="pct"/>
            <w:noWrap w:val="0"/>
            <w:vAlign w:val="center"/>
          </w:tcPr>
          <w:p w14:paraId="2B8833E2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获奖项目名称</w:t>
            </w:r>
          </w:p>
        </w:tc>
        <w:tc>
          <w:tcPr>
            <w:tcW w:w="618" w:type="pct"/>
            <w:noWrap w:val="0"/>
            <w:vAlign w:val="center"/>
          </w:tcPr>
          <w:p w14:paraId="2D2175AC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授奖  </w:t>
            </w:r>
          </w:p>
          <w:p w14:paraId="7885FBD1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部门</w:t>
            </w:r>
          </w:p>
        </w:tc>
        <w:tc>
          <w:tcPr>
            <w:tcW w:w="618" w:type="pct"/>
            <w:noWrap w:val="0"/>
            <w:vAlign w:val="center"/>
          </w:tcPr>
          <w:p w14:paraId="2AB2A91F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获奖  </w:t>
            </w:r>
          </w:p>
          <w:p w14:paraId="5AD05523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级别</w:t>
            </w:r>
          </w:p>
        </w:tc>
        <w:tc>
          <w:tcPr>
            <w:tcW w:w="618" w:type="pct"/>
            <w:noWrap w:val="0"/>
            <w:vAlign w:val="center"/>
          </w:tcPr>
          <w:p w14:paraId="5C935533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获奖  </w:t>
            </w:r>
          </w:p>
          <w:p w14:paraId="12890EB8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时间</w:t>
            </w:r>
          </w:p>
        </w:tc>
        <w:tc>
          <w:tcPr>
            <w:tcW w:w="620" w:type="pct"/>
            <w:noWrap w:val="0"/>
            <w:vAlign w:val="center"/>
          </w:tcPr>
          <w:p w14:paraId="3561D1E9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   排名</w:t>
            </w:r>
          </w:p>
        </w:tc>
        <w:tc>
          <w:tcPr>
            <w:tcW w:w="446" w:type="pct"/>
            <w:noWrap w:val="0"/>
            <w:vAlign w:val="center"/>
          </w:tcPr>
          <w:p w14:paraId="5FCFDB63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6209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noWrap w:val="0"/>
            <w:vAlign w:val="top"/>
          </w:tcPr>
          <w:p w14:paraId="4BA6C68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9" w:type="pct"/>
            <w:noWrap w:val="0"/>
            <w:vAlign w:val="top"/>
          </w:tcPr>
          <w:p w14:paraId="15429F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78DDAB7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071128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1F3C25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0" w:type="pct"/>
            <w:noWrap w:val="0"/>
            <w:vAlign w:val="top"/>
          </w:tcPr>
          <w:p w14:paraId="335E2E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6" w:type="pct"/>
            <w:noWrap w:val="0"/>
            <w:vAlign w:val="top"/>
          </w:tcPr>
          <w:p w14:paraId="44EEDF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A11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noWrap w:val="0"/>
            <w:vAlign w:val="top"/>
          </w:tcPr>
          <w:p w14:paraId="73018F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9" w:type="pct"/>
            <w:noWrap w:val="0"/>
            <w:vAlign w:val="top"/>
          </w:tcPr>
          <w:p w14:paraId="7B457A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6FC709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246813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375C6B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0" w:type="pct"/>
            <w:noWrap w:val="0"/>
            <w:vAlign w:val="top"/>
          </w:tcPr>
          <w:p w14:paraId="63F3AC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6" w:type="pct"/>
            <w:noWrap w:val="0"/>
            <w:vAlign w:val="top"/>
          </w:tcPr>
          <w:p w14:paraId="7B9C9B4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5F6F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科研处审核人签字：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3E1DDE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五、首聘期内教学（教学质量工程、指导学生）获奖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984"/>
        <w:gridCol w:w="1058"/>
        <w:gridCol w:w="1058"/>
        <w:gridCol w:w="1058"/>
        <w:gridCol w:w="1061"/>
        <w:gridCol w:w="756"/>
      </w:tblGrid>
      <w:tr w14:paraId="7F78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8" w:type="pct"/>
            <w:noWrap w:val="0"/>
            <w:vAlign w:val="center"/>
          </w:tcPr>
          <w:p w14:paraId="70F69F0D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751" w:type="pct"/>
            <w:noWrap w:val="0"/>
            <w:vAlign w:val="center"/>
          </w:tcPr>
          <w:p w14:paraId="56CAEF16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获奖项目名称</w:t>
            </w:r>
          </w:p>
        </w:tc>
        <w:tc>
          <w:tcPr>
            <w:tcW w:w="621" w:type="pct"/>
            <w:noWrap w:val="0"/>
            <w:vAlign w:val="center"/>
          </w:tcPr>
          <w:p w14:paraId="11D9C139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授奖   部门</w:t>
            </w:r>
          </w:p>
        </w:tc>
        <w:tc>
          <w:tcPr>
            <w:tcW w:w="621" w:type="pct"/>
            <w:noWrap w:val="0"/>
            <w:vAlign w:val="center"/>
          </w:tcPr>
          <w:p w14:paraId="36AB7975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   级别</w:t>
            </w:r>
          </w:p>
        </w:tc>
        <w:tc>
          <w:tcPr>
            <w:tcW w:w="621" w:type="pct"/>
            <w:noWrap w:val="0"/>
            <w:vAlign w:val="center"/>
          </w:tcPr>
          <w:p w14:paraId="5950854E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   时间</w:t>
            </w:r>
          </w:p>
        </w:tc>
        <w:tc>
          <w:tcPr>
            <w:tcW w:w="622" w:type="pct"/>
            <w:noWrap w:val="0"/>
            <w:vAlign w:val="center"/>
          </w:tcPr>
          <w:p w14:paraId="4E78C555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   排名</w:t>
            </w:r>
          </w:p>
        </w:tc>
        <w:tc>
          <w:tcPr>
            <w:tcW w:w="443" w:type="pct"/>
            <w:noWrap w:val="0"/>
            <w:vAlign w:val="center"/>
          </w:tcPr>
          <w:p w14:paraId="4B7D37BD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6977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1E2132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5B4D2E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3726E4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1A6801E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4B5B40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046862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2C106A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B9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0A840D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76039D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2AD5D6D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15A53C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D4AD3F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289C92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2AAFC3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40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1D492B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67D302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0925A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231A6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3CF25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408E6D8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3BC6CB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294D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教务处审核人签字：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5E6EB4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六、其他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13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14E7B6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ind w:right="84" w:rightChars="40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0B74A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人事处审核人签字：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6B641A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七、高层次人才工作办公室意见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79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3A5AC2CC">
            <w:pPr>
              <w:rPr>
                <w:rFonts w:hint="eastAsia" w:eastAsia="楷体_GB2312"/>
                <w:sz w:val="18"/>
                <w:szCs w:val="18"/>
              </w:rPr>
            </w:pPr>
          </w:p>
          <w:p w14:paraId="18EA28CF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</w:t>
            </w:r>
          </w:p>
          <w:p w14:paraId="5273CF91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08C0D3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</w:t>
            </w:r>
          </w:p>
          <w:p w14:paraId="27431CFA">
            <w:pPr>
              <w:ind w:firstLine="4830" w:firstLineChars="2300"/>
              <w:rPr>
                <w:rFonts w:hint="eastAsia"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0F7B71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八、人才工作领导小组意见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BC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4D9B6037">
            <w:pPr>
              <w:rPr>
                <w:rFonts w:hint="eastAsia" w:eastAsia="楷体_GB2312"/>
                <w:sz w:val="18"/>
                <w:szCs w:val="18"/>
              </w:rPr>
            </w:pPr>
          </w:p>
          <w:p w14:paraId="6AC9EEF3">
            <w:pPr>
              <w:spacing w:line="360" w:lineRule="exact"/>
              <w:jc w:val="both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考核结果：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15794DED">
            <w:pPr>
              <w:pStyle w:val="3"/>
              <w:wordWrap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C61A43">
            <w:pPr>
              <w:pStyle w:val="3"/>
              <w:wordWrap w:val="0"/>
              <w:ind w:firstLine="3780" w:firstLineChars="18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学校公章</w:t>
            </w:r>
          </w:p>
          <w:p w14:paraId="4D05BE44">
            <w:pPr>
              <w:spacing w:line="360" w:lineRule="exact"/>
              <w:ind w:firstLine="2415" w:firstLineChars="11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42F9F0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DE7C3D-D198-44F7-A549-C301C00702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ECB467-EEE7-46CC-A92C-9CE51027BAD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151144F-7FED-45DC-933B-2E62318BCA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6EB683-4286-4A9F-97A1-817471E8CC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1790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203FD">
    <w:pPr>
      <w:pStyle w:val="4"/>
      <w:framePr w:wrap="around" w:vAnchor="text" w:hAnchor="margin" w:xAlign="center" w:y="1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20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619535B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823ED"/>
    <w:rsid w:val="00C85438"/>
    <w:rsid w:val="018825EF"/>
    <w:rsid w:val="01C83E7D"/>
    <w:rsid w:val="01F26921"/>
    <w:rsid w:val="02DF2EE0"/>
    <w:rsid w:val="031C292A"/>
    <w:rsid w:val="031D1D93"/>
    <w:rsid w:val="03C862FC"/>
    <w:rsid w:val="04223706"/>
    <w:rsid w:val="04225D1B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8AE235A"/>
    <w:rsid w:val="09D62634"/>
    <w:rsid w:val="0A122150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20070E35"/>
    <w:rsid w:val="20C21EB1"/>
    <w:rsid w:val="20D9698C"/>
    <w:rsid w:val="20DA0551"/>
    <w:rsid w:val="212B2AF1"/>
    <w:rsid w:val="221C5E3D"/>
    <w:rsid w:val="22401626"/>
    <w:rsid w:val="229966C9"/>
    <w:rsid w:val="22BE33A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A3906E9"/>
    <w:rsid w:val="2AFF7FF0"/>
    <w:rsid w:val="2B1A3A88"/>
    <w:rsid w:val="2BAF0D71"/>
    <w:rsid w:val="2C9033CE"/>
    <w:rsid w:val="2CF21808"/>
    <w:rsid w:val="2D06775E"/>
    <w:rsid w:val="2D3F5EFD"/>
    <w:rsid w:val="2DF53C1C"/>
    <w:rsid w:val="2E753105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D52761C"/>
    <w:rsid w:val="3E207210"/>
    <w:rsid w:val="3E406051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370F1C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7C1767"/>
    <w:rsid w:val="608A2B8D"/>
    <w:rsid w:val="608B4639"/>
    <w:rsid w:val="60933A44"/>
    <w:rsid w:val="6107432E"/>
    <w:rsid w:val="611823ED"/>
    <w:rsid w:val="613A228A"/>
    <w:rsid w:val="615764FD"/>
    <w:rsid w:val="621B0F21"/>
    <w:rsid w:val="62767DFF"/>
    <w:rsid w:val="63930FE7"/>
    <w:rsid w:val="63A94715"/>
    <w:rsid w:val="63E00C35"/>
    <w:rsid w:val="63F935CD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B15A30"/>
    <w:rsid w:val="6BCF68B4"/>
    <w:rsid w:val="6C2B4E44"/>
    <w:rsid w:val="6CDC7D86"/>
    <w:rsid w:val="6CDE228E"/>
    <w:rsid w:val="6D687E69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5836E0"/>
    <w:rsid w:val="786E1773"/>
    <w:rsid w:val="787E3489"/>
    <w:rsid w:val="78C714AF"/>
    <w:rsid w:val="78F944ED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ascii="方正仿宋_GBK" w:eastAsia="方正仿宋_GBK"/>
      <w:sz w:val="32"/>
    </w:rPr>
  </w:style>
  <w:style w:type="paragraph" w:styleId="3">
    <w:name w:val="Body Text Indent"/>
    <w:basedOn w:val="1"/>
    <w:qFormat/>
    <w:uiPriority w:val="0"/>
    <w:pPr>
      <w:widowControl/>
      <w:spacing w:line="360" w:lineRule="auto"/>
      <w:ind w:firstLine="640" w:firstLineChars="200"/>
    </w:pPr>
    <w:rPr>
      <w:rFonts w:eastAsia="黑体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2025-01-02T03:00:00Z</dcterms:created>
  <dc:creator>喃喃呢语</dc:creator>
  <cp:lastModifiedBy>喃喃呢语</cp:lastModifiedBy>
  <dcterms:modified xsi:type="dcterms:W3CDTF">2025-01-02T03:01:02Z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76425F816E044644AC70626452BE9D86_11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